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E5294" w:rsidRPr="00DE5294" w:rsidRDefault="00DE5294" w:rsidP="00267BEA">
      <w:pPr>
        <w:jc w:val="center"/>
        <w:rPr>
          <w:rFonts w:ascii="Arial" w:hAnsi="Arial" w:cs="Arial"/>
          <w:b/>
          <w:bCs/>
        </w:rPr>
      </w:pPr>
      <w:r w:rsidRPr="00DE5294">
        <w:rPr>
          <w:rFonts w:ascii="Arial" w:hAnsi="Arial" w:cs="Arial"/>
          <w:b/>
          <w:bCs/>
        </w:rPr>
        <w:t>INVITACIÓN CUANDO MENOS TRES PERSONAS</w:t>
      </w:r>
    </w:p>
    <w:p w:rsidR="00DE5294" w:rsidRPr="00B70503" w:rsidRDefault="00DE5294" w:rsidP="00267BEA">
      <w:pPr>
        <w:jc w:val="center"/>
        <w:rPr>
          <w:rFonts w:ascii="Arial" w:hAnsi="Arial" w:cs="Arial"/>
          <w:b/>
          <w:bCs/>
          <w:lang w:val="es-MX"/>
        </w:rPr>
      </w:pPr>
      <w:r w:rsidRPr="00B70503">
        <w:rPr>
          <w:rFonts w:ascii="Arial" w:hAnsi="Arial" w:cs="Arial"/>
          <w:b/>
          <w:bCs/>
          <w:lang w:val="es-MX"/>
        </w:rPr>
        <w:t>No. OM-INV-</w:t>
      </w:r>
      <w:r w:rsidR="00267BEA">
        <w:rPr>
          <w:rFonts w:ascii="Arial" w:hAnsi="Arial" w:cs="Arial"/>
          <w:b/>
          <w:bCs/>
          <w:lang w:val="es-MX"/>
        </w:rPr>
        <w:t>ADQ</w:t>
      </w:r>
      <w:r w:rsidRPr="00B70503">
        <w:rPr>
          <w:rFonts w:ascii="Arial" w:hAnsi="Arial" w:cs="Arial"/>
          <w:b/>
          <w:bCs/>
          <w:lang w:val="es-MX"/>
        </w:rPr>
        <w:t>-</w:t>
      </w:r>
      <w:r w:rsidR="00D439F4">
        <w:rPr>
          <w:rFonts w:ascii="Arial" w:hAnsi="Arial" w:cs="Arial"/>
          <w:b/>
          <w:bCs/>
          <w:lang w:val="es-MX"/>
        </w:rPr>
        <w:t>CESPM</w:t>
      </w:r>
      <w:r w:rsidR="00267BEA">
        <w:rPr>
          <w:rFonts w:ascii="Arial" w:hAnsi="Arial" w:cs="Arial"/>
          <w:b/>
          <w:bCs/>
          <w:lang w:val="es-MX"/>
        </w:rPr>
        <w:t>-02</w:t>
      </w:r>
      <w:r w:rsidR="00D439F4">
        <w:rPr>
          <w:rFonts w:ascii="Arial" w:hAnsi="Arial" w:cs="Arial"/>
          <w:b/>
          <w:bCs/>
          <w:lang w:val="es-MX"/>
        </w:rPr>
        <w:t>9</w:t>
      </w:r>
      <w:r w:rsidRPr="00B70503">
        <w:rPr>
          <w:rFonts w:ascii="Arial" w:hAnsi="Arial" w:cs="Arial"/>
          <w:b/>
          <w:bCs/>
          <w:lang w:val="es-MX"/>
        </w:rPr>
        <w:t>-2020</w:t>
      </w:r>
    </w:p>
    <w:p w:rsidR="00DE5294" w:rsidRPr="00DE5294" w:rsidRDefault="00DE5294" w:rsidP="00267BEA">
      <w:pPr>
        <w:jc w:val="center"/>
        <w:rPr>
          <w:rFonts w:ascii="Arial" w:hAnsi="Arial" w:cs="Arial"/>
          <w:b/>
          <w:bCs/>
        </w:rPr>
      </w:pPr>
      <w:r w:rsidRPr="00DE5294">
        <w:rPr>
          <w:rFonts w:ascii="Arial" w:hAnsi="Arial" w:cs="Arial"/>
          <w:b/>
          <w:bCs/>
        </w:rPr>
        <w:t>“</w:t>
      </w:r>
      <w:r w:rsidR="00D439F4" w:rsidRPr="00D439F4">
        <w:rPr>
          <w:rFonts w:ascii="Arial" w:hAnsi="Arial" w:cs="Arial"/>
          <w:b/>
          <w:bCs/>
        </w:rPr>
        <w:t>SUMINISTRO DE MATERIAL PARA CONSTRUCCION PARA LA CESPM</w:t>
      </w:r>
      <w:r w:rsidRPr="00DE5294">
        <w:rPr>
          <w:rFonts w:ascii="Arial" w:hAnsi="Arial" w:cs="Arial"/>
          <w:b/>
          <w:bCs/>
        </w:rPr>
        <w:t>”</w:t>
      </w:r>
    </w:p>
    <w:p w:rsidR="00DE5294" w:rsidRPr="00DE5294" w:rsidRDefault="00DE5294" w:rsidP="00DE5294">
      <w:pPr>
        <w:spacing w:line="360" w:lineRule="auto"/>
        <w:ind w:right="-1"/>
        <w:jc w:val="both"/>
        <w:rPr>
          <w:rFonts w:ascii="Arial" w:hAnsi="Arial" w:cs="Arial"/>
          <w:bCs/>
        </w:rPr>
      </w:pPr>
    </w:p>
    <w:p w:rsidR="00DE5294" w:rsidRPr="00DE5294" w:rsidRDefault="00DE5294" w:rsidP="00DE5294">
      <w:pPr>
        <w:spacing w:line="360" w:lineRule="auto"/>
        <w:ind w:right="-1"/>
        <w:jc w:val="both"/>
        <w:rPr>
          <w:rFonts w:ascii="Arial" w:hAnsi="Arial" w:cs="Arial"/>
          <w:bCs/>
        </w:rPr>
      </w:pPr>
      <w:r w:rsidRPr="00DE5294">
        <w:rPr>
          <w:rFonts w:ascii="Arial" w:hAnsi="Arial" w:cs="Arial"/>
          <w:bCs/>
        </w:rPr>
        <w:t xml:space="preserve">Acta circunstanciada en la que se hace constar el acto de Presentación y Apertura de  Propuestas Primera Etapa celebrado por el Comité de Adquisiciones, Arrendamientos y Servicios de Oficialía Mayor del Gobierno del Estado de Baja California en la Invitación número </w:t>
      </w:r>
      <w:r w:rsidRPr="00DE5294">
        <w:rPr>
          <w:rFonts w:ascii="Arial" w:hAnsi="Arial" w:cs="Arial"/>
          <w:b/>
          <w:bCs/>
        </w:rPr>
        <w:t>OM-INV-</w:t>
      </w:r>
      <w:r w:rsidR="00267BEA">
        <w:rPr>
          <w:rFonts w:ascii="Arial" w:hAnsi="Arial" w:cs="Arial"/>
          <w:b/>
          <w:bCs/>
        </w:rPr>
        <w:t>ADQ-</w:t>
      </w:r>
      <w:r w:rsidR="00F80412">
        <w:rPr>
          <w:rFonts w:ascii="Arial" w:hAnsi="Arial" w:cs="Arial"/>
          <w:b/>
          <w:bCs/>
        </w:rPr>
        <w:t>CESPM</w:t>
      </w:r>
      <w:r w:rsidRPr="00DE5294">
        <w:rPr>
          <w:rFonts w:ascii="Arial" w:hAnsi="Arial" w:cs="Arial"/>
          <w:b/>
          <w:bCs/>
        </w:rPr>
        <w:t>-</w:t>
      </w:r>
      <w:r w:rsidR="00267BEA">
        <w:rPr>
          <w:rFonts w:ascii="Arial" w:hAnsi="Arial" w:cs="Arial"/>
          <w:b/>
          <w:bCs/>
        </w:rPr>
        <w:t>02</w:t>
      </w:r>
      <w:r w:rsidR="00F80412">
        <w:rPr>
          <w:rFonts w:ascii="Arial" w:hAnsi="Arial" w:cs="Arial"/>
          <w:b/>
          <w:bCs/>
        </w:rPr>
        <w:t>9</w:t>
      </w:r>
      <w:r w:rsidRPr="00DE5294">
        <w:rPr>
          <w:rFonts w:ascii="Arial" w:hAnsi="Arial" w:cs="Arial"/>
          <w:b/>
          <w:bCs/>
        </w:rPr>
        <w:t>-2020</w:t>
      </w:r>
      <w:r w:rsidRPr="00DE5294">
        <w:rPr>
          <w:rFonts w:ascii="Arial" w:hAnsi="Arial" w:cs="Arial"/>
          <w:bCs/>
        </w:rPr>
        <w:t>, correspondiente a</w:t>
      </w:r>
      <w:r w:rsidR="00B70503">
        <w:rPr>
          <w:rFonts w:ascii="Arial" w:hAnsi="Arial" w:cs="Arial"/>
          <w:bCs/>
        </w:rPr>
        <w:t xml:space="preserve"> </w:t>
      </w:r>
      <w:r w:rsidRPr="00DE5294">
        <w:rPr>
          <w:rFonts w:ascii="Arial" w:hAnsi="Arial" w:cs="Arial"/>
          <w:bCs/>
        </w:rPr>
        <w:t>l</w:t>
      </w:r>
      <w:r w:rsidR="00B70503">
        <w:rPr>
          <w:rFonts w:ascii="Arial" w:hAnsi="Arial" w:cs="Arial"/>
          <w:bCs/>
        </w:rPr>
        <w:t xml:space="preserve">a contratación del </w:t>
      </w:r>
      <w:r w:rsidRPr="00DE5294">
        <w:rPr>
          <w:rFonts w:ascii="Arial" w:hAnsi="Arial" w:cs="Arial"/>
          <w:b/>
          <w:bCs/>
        </w:rPr>
        <w:t>“</w:t>
      </w:r>
      <w:r w:rsidR="00F80412" w:rsidRPr="00F80412">
        <w:rPr>
          <w:rFonts w:ascii="Arial" w:hAnsi="Arial" w:cs="Arial"/>
          <w:b/>
          <w:bCs/>
        </w:rPr>
        <w:t>SUMINISTRO DE MATERIAL PARA CONSTRUCCION PARA LA CESPM</w:t>
      </w:r>
      <w:r w:rsidRPr="00DE5294">
        <w:rPr>
          <w:rFonts w:ascii="Arial" w:hAnsi="Arial" w:cs="Arial"/>
          <w:b/>
          <w:bCs/>
        </w:rPr>
        <w:t>”</w:t>
      </w:r>
      <w:r w:rsidRPr="00DE5294">
        <w:rPr>
          <w:rFonts w:ascii="Arial" w:hAnsi="Arial" w:cs="Arial"/>
          <w:bCs/>
        </w:rPr>
        <w:t>.</w:t>
      </w:r>
    </w:p>
    <w:p w:rsidR="00DE5294" w:rsidRPr="00DE5294" w:rsidRDefault="00DE5294" w:rsidP="00DE5294">
      <w:pPr>
        <w:spacing w:line="360" w:lineRule="auto"/>
        <w:ind w:right="-1"/>
        <w:jc w:val="both"/>
        <w:rPr>
          <w:rFonts w:ascii="Arial" w:hAnsi="Arial" w:cs="Arial"/>
          <w:bCs/>
        </w:rPr>
      </w:pPr>
    </w:p>
    <w:p w:rsidR="00DE5294" w:rsidRPr="00DE5294" w:rsidRDefault="00DE5294" w:rsidP="00DE5294">
      <w:pPr>
        <w:spacing w:line="360" w:lineRule="auto"/>
        <w:ind w:right="-1"/>
        <w:jc w:val="both"/>
        <w:rPr>
          <w:rFonts w:ascii="Arial" w:hAnsi="Arial" w:cs="Arial"/>
          <w:bCs/>
          <w:lang w:val="es-ES_tradnl"/>
        </w:rPr>
      </w:pPr>
      <w:r w:rsidRPr="00DE5294">
        <w:rPr>
          <w:rFonts w:ascii="Arial" w:hAnsi="Arial" w:cs="Arial"/>
          <w:bCs/>
        </w:rPr>
        <w:t xml:space="preserve">En  la  ciudad  de  Mexicali,  Baja  California, siendo las </w:t>
      </w:r>
      <w:r w:rsidR="00F80412">
        <w:rPr>
          <w:rFonts w:ascii="Arial" w:hAnsi="Arial" w:cs="Arial"/>
          <w:b/>
          <w:bCs/>
        </w:rPr>
        <w:t>12</w:t>
      </w:r>
      <w:r w:rsidRPr="00DE5294">
        <w:rPr>
          <w:rFonts w:ascii="Arial" w:hAnsi="Arial" w:cs="Arial"/>
          <w:b/>
          <w:bCs/>
        </w:rPr>
        <w:t>:</w:t>
      </w:r>
      <w:r w:rsidR="00F80412">
        <w:rPr>
          <w:rFonts w:ascii="Arial" w:hAnsi="Arial" w:cs="Arial"/>
          <w:b/>
          <w:bCs/>
        </w:rPr>
        <w:t>0</w:t>
      </w:r>
      <w:r w:rsidRPr="00DE5294">
        <w:rPr>
          <w:rFonts w:ascii="Arial" w:hAnsi="Arial" w:cs="Arial"/>
          <w:b/>
          <w:bCs/>
        </w:rPr>
        <w:t>0</w:t>
      </w:r>
      <w:r w:rsidRPr="00DE5294">
        <w:rPr>
          <w:rFonts w:ascii="Arial" w:hAnsi="Arial" w:cs="Arial"/>
          <w:bCs/>
        </w:rPr>
        <w:t xml:space="preserve"> horas del día </w:t>
      </w:r>
      <w:r w:rsidR="00F80412">
        <w:rPr>
          <w:rFonts w:ascii="Arial" w:hAnsi="Arial" w:cs="Arial"/>
          <w:b/>
          <w:bCs/>
        </w:rPr>
        <w:t>07</w:t>
      </w:r>
      <w:r w:rsidRPr="00DE5294">
        <w:rPr>
          <w:rFonts w:ascii="Arial" w:hAnsi="Arial" w:cs="Arial"/>
          <w:b/>
          <w:bCs/>
        </w:rPr>
        <w:t xml:space="preserve"> de </w:t>
      </w:r>
      <w:r w:rsidR="00F80412">
        <w:rPr>
          <w:rFonts w:ascii="Arial" w:hAnsi="Arial" w:cs="Arial"/>
          <w:b/>
          <w:bCs/>
        </w:rPr>
        <w:t>septiembre</w:t>
      </w:r>
      <w:r w:rsidRPr="00DE5294">
        <w:rPr>
          <w:rFonts w:ascii="Arial" w:hAnsi="Arial" w:cs="Arial"/>
          <w:b/>
          <w:bCs/>
        </w:rPr>
        <w:t xml:space="preserve"> de 2020</w:t>
      </w:r>
      <w:r w:rsidRPr="00DE5294">
        <w:rPr>
          <w:rFonts w:ascii="Arial" w:hAnsi="Arial" w:cs="Arial"/>
          <w:bCs/>
        </w:rPr>
        <w:t xml:space="preserve">, fecha señalada en las bases de Invitación para que tenga verificativo el acto de Presentación y Apertura de propuestas en su primera etapa, en las oficinas que ocupa la sala de juntas de la Dirección de Adquisiciones de la Oficialía Mayor de Gobierno del Estado de Baja California ubicada en el tercer piso del edificio del Poder Ejecutivo, en Calzada Independencia número 994, del Centro Cívico de esta Ciudad, con fundamento en lo dispuesto por los artículos 1 fracción I en relación directa con el 3 fracción III,  21 fracción II y 32 fracción I de la Ley de Adquisiciones, Arrendamientos y Servicios para el Estado de Baja California  (En adelante la Ley de Adquisiciones) y el artículo 35 fracción I de su Reglamento; de acuerdo a lo asentado en el numeral </w:t>
      </w:r>
      <w:r w:rsidRPr="00DE5294">
        <w:rPr>
          <w:rFonts w:ascii="Arial" w:hAnsi="Arial" w:cs="Arial"/>
          <w:b/>
          <w:bCs/>
        </w:rPr>
        <w:t>12.2</w:t>
      </w:r>
      <w:r w:rsidRPr="00DE5294">
        <w:rPr>
          <w:rFonts w:ascii="Arial" w:hAnsi="Arial" w:cs="Arial"/>
          <w:bCs/>
        </w:rPr>
        <w:t xml:space="preserve"> de las bases de invitación </w:t>
      </w:r>
      <w:r w:rsidR="00B70503" w:rsidRPr="003431C3">
        <w:rPr>
          <w:rFonts w:ascii="Arial" w:hAnsi="Arial" w:cs="Arial"/>
          <w:bCs/>
        </w:rPr>
        <w:t xml:space="preserve">el C. LINO FERNANDO LIMON FELIX </w:t>
      </w:r>
      <w:r w:rsidR="00B70503">
        <w:rPr>
          <w:rFonts w:ascii="Arial" w:hAnsi="Arial" w:cs="Arial"/>
          <w:bCs/>
        </w:rPr>
        <w:t>Jefe</w:t>
      </w:r>
      <w:r w:rsidR="00B70503" w:rsidRPr="00300F7B">
        <w:rPr>
          <w:rFonts w:ascii="Arial" w:hAnsi="Arial" w:cs="Arial"/>
          <w:bCs/>
        </w:rPr>
        <w:t xml:space="preserve"> del Departamento de Invitaciones y Licitaciones de la Dirección de Adquisiciones de Oficialía Mayor de Gobierno, preside el acto</w:t>
      </w:r>
      <w:r w:rsidR="00B70503">
        <w:rPr>
          <w:rFonts w:ascii="Arial" w:hAnsi="Arial" w:cs="Arial"/>
          <w:bCs/>
        </w:rPr>
        <w:t>, en suplencia del titular de la Oficialía Mayor de Gobierno, según lo dispuesto en el inciso C) del último párrafo del artículo 13 del Reglamento de la Ley de Adquisiciones;</w:t>
      </w:r>
      <w:r w:rsidR="00B70503" w:rsidRPr="00163A9B">
        <w:rPr>
          <w:rFonts w:ascii="Arial" w:hAnsi="Arial" w:cs="Arial"/>
          <w:bCs/>
          <w:lang w:eastAsia="zh-CN"/>
        </w:rPr>
        <w:t xml:space="preserve"> </w:t>
      </w:r>
      <w:r w:rsidR="00B70503" w:rsidRPr="00300F7B">
        <w:rPr>
          <w:rFonts w:ascii="Arial" w:hAnsi="Arial" w:cs="Arial"/>
          <w:bCs/>
        </w:rPr>
        <w:t>previo pase de lista de asistencia verifica que se cuenta con quórum legal por parte de los integrantes del Comité cuyos nombres, cargos y firmas aparecen al calce del presente documento y de los cuales en su caso, se cuenta con oficios de designación, mismos que se encuentran a disposición de los licitantes para su consulta, en las oficinas de la Dirección de Adquisiciones de Oficialía Mayor de Gobierno en el domicilio antes citado.</w:t>
      </w:r>
    </w:p>
    <w:p w:rsidR="00DE5294" w:rsidRPr="00DE5294" w:rsidRDefault="00DE5294" w:rsidP="00DE5294">
      <w:pPr>
        <w:spacing w:line="360" w:lineRule="auto"/>
        <w:ind w:right="-1"/>
        <w:jc w:val="both"/>
        <w:rPr>
          <w:rFonts w:ascii="Arial" w:hAnsi="Arial" w:cs="Arial"/>
          <w:bCs/>
        </w:rPr>
      </w:pPr>
    </w:p>
    <w:p w:rsidR="00DE5294" w:rsidRPr="00B70503" w:rsidRDefault="00DE5294" w:rsidP="00F32FFF">
      <w:pPr>
        <w:spacing w:line="360" w:lineRule="auto"/>
        <w:ind w:right="-1"/>
        <w:jc w:val="both"/>
        <w:rPr>
          <w:rFonts w:ascii="Arial" w:hAnsi="Arial" w:cs="Arial"/>
          <w:bCs/>
        </w:rPr>
      </w:pPr>
      <w:r w:rsidRPr="00DE5294">
        <w:rPr>
          <w:rFonts w:ascii="Arial" w:hAnsi="Arial" w:cs="Arial"/>
          <w:bCs/>
        </w:rPr>
        <w:t xml:space="preserve">Así mismo procedió a manifestar una reseña cronológica de los actos del procedimiento de adquisición en cita comunicando que con fecha </w:t>
      </w:r>
      <w:r w:rsidR="00F80412">
        <w:rPr>
          <w:rFonts w:ascii="Arial" w:hAnsi="Arial" w:cs="Arial"/>
          <w:b/>
          <w:bCs/>
        </w:rPr>
        <w:t>28</w:t>
      </w:r>
      <w:r w:rsidRPr="00DE5294">
        <w:rPr>
          <w:rFonts w:ascii="Arial" w:hAnsi="Arial" w:cs="Arial"/>
          <w:b/>
          <w:bCs/>
        </w:rPr>
        <w:t xml:space="preserve"> de </w:t>
      </w:r>
      <w:r w:rsidR="00267BEA">
        <w:rPr>
          <w:rFonts w:ascii="Arial" w:hAnsi="Arial" w:cs="Arial"/>
          <w:b/>
          <w:bCs/>
        </w:rPr>
        <w:t>agosto</w:t>
      </w:r>
      <w:r w:rsidRPr="00DE5294">
        <w:rPr>
          <w:rFonts w:ascii="Arial" w:hAnsi="Arial" w:cs="Arial"/>
          <w:b/>
          <w:bCs/>
        </w:rPr>
        <w:t xml:space="preserve"> de 2020</w:t>
      </w:r>
      <w:r w:rsidRPr="00DE5294">
        <w:rPr>
          <w:rFonts w:ascii="Arial" w:hAnsi="Arial" w:cs="Arial"/>
          <w:bCs/>
        </w:rPr>
        <w:t xml:space="preserve">, se llevó a cabo la </w:t>
      </w:r>
      <w:r w:rsidRPr="00DE5294">
        <w:rPr>
          <w:rFonts w:ascii="Arial" w:hAnsi="Arial" w:cs="Arial"/>
          <w:bCs/>
        </w:rPr>
        <w:lastRenderedPageBreak/>
        <w:t xml:space="preserve">Invitación número </w:t>
      </w:r>
      <w:r w:rsidRPr="00DE5294">
        <w:rPr>
          <w:rFonts w:ascii="Arial" w:hAnsi="Arial" w:cs="Arial"/>
          <w:b/>
          <w:bCs/>
        </w:rPr>
        <w:t>OM-INV-</w:t>
      </w:r>
      <w:r w:rsidR="00267BEA">
        <w:rPr>
          <w:rFonts w:ascii="Arial" w:hAnsi="Arial" w:cs="Arial"/>
          <w:b/>
          <w:bCs/>
        </w:rPr>
        <w:t>ADQ-</w:t>
      </w:r>
      <w:r w:rsidR="00F80412">
        <w:rPr>
          <w:rFonts w:ascii="Arial" w:hAnsi="Arial" w:cs="Arial"/>
          <w:b/>
          <w:bCs/>
        </w:rPr>
        <w:t>CESPM</w:t>
      </w:r>
      <w:r w:rsidR="00B70503">
        <w:rPr>
          <w:rFonts w:ascii="Arial" w:hAnsi="Arial" w:cs="Arial"/>
          <w:b/>
          <w:bCs/>
        </w:rPr>
        <w:t>-0</w:t>
      </w:r>
      <w:r w:rsidR="00267BEA">
        <w:rPr>
          <w:rFonts w:ascii="Arial" w:hAnsi="Arial" w:cs="Arial"/>
          <w:b/>
          <w:bCs/>
        </w:rPr>
        <w:t>2</w:t>
      </w:r>
      <w:r w:rsidR="00F80412">
        <w:rPr>
          <w:rFonts w:ascii="Arial" w:hAnsi="Arial" w:cs="Arial"/>
          <w:b/>
          <w:bCs/>
        </w:rPr>
        <w:t>9</w:t>
      </w:r>
      <w:r w:rsidR="00B70503">
        <w:rPr>
          <w:rFonts w:ascii="Arial" w:hAnsi="Arial" w:cs="Arial"/>
          <w:b/>
          <w:bCs/>
        </w:rPr>
        <w:t>-2020</w:t>
      </w:r>
      <w:r w:rsidRPr="00DE5294">
        <w:rPr>
          <w:rFonts w:ascii="Arial" w:hAnsi="Arial" w:cs="Arial"/>
          <w:b/>
          <w:bCs/>
        </w:rPr>
        <w:t xml:space="preserve"> </w:t>
      </w:r>
      <w:r w:rsidRPr="00DE5294">
        <w:rPr>
          <w:rFonts w:ascii="Arial" w:hAnsi="Arial" w:cs="Arial"/>
          <w:bCs/>
        </w:rPr>
        <w:t>referente a</w:t>
      </w:r>
      <w:r w:rsidR="00B70503">
        <w:rPr>
          <w:rFonts w:ascii="Arial" w:hAnsi="Arial" w:cs="Arial"/>
          <w:bCs/>
        </w:rPr>
        <w:t xml:space="preserve"> </w:t>
      </w:r>
      <w:r w:rsidRPr="00DE5294">
        <w:rPr>
          <w:rFonts w:ascii="Arial" w:hAnsi="Arial" w:cs="Arial"/>
          <w:bCs/>
        </w:rPr>
        <w:t>l</w:t>
      </w:r>
      <w:r w:rsidR="00B70503">
        <w:rPr>
          <w:rFonts w:ascii="Arial" w:hAnsi="Arial" w:cs="Arial"/>
          <w:bCs/>
        </w:rPr>
        <w:t>a</w:t>
      </w:r>
      <w:r w:rsidRPr="00DE5294">
        <w:rPr>
          <w:rFonts w:ascii="Arial" w:hAnsi="Arial" w:cs="Arial"/>
          <w:bCs/>
        </w:rPr>
        <w:t xml:space="preserve"> </w:t>
      </w:r>
      <w:r w:rsidR="00B70503">
        <w:rPr>
          <w:rFonts w:ascii="Arial" w:hAnsi="Arial" w:cs="Arial"/>
          <w:bCs/>
        </w:rPr>
        <w:t xml:space="preserve">contratación del </w:t>
      </w:r>
      <w:r w:rsidRPr="00DE5294">
        <w:rPr>
          <w:rFonts w:ascii="Arial" w:hAnsi="Arial" w:cs="Arial"/>
          <w:b/>
          <w:bCs/>
        </w:rPr>
        <w:t>“</w:t>
      </w:r>
      <w:r w:rsidR="00F80412" w:rsidRPr="00F80412">
        <w:rPr>
          <w:rFonts w:ascii="Arial" w:hAnsi="Arial" w:cs="Arial"/>
          <w:b/>
          <w:bCs/>
        </w:rPr>
        <w:t>SUMINISTRO DE MATERIAL PARA CONSTRUCCION PARA LA CESPM</w:t>
      </w:r>
      <w:r w:rsidRPr="00DE5294">
        <w:rPr>
          <w:rFonts w:ascii="Arial" w:hAnsi="Arial" w:cs="Arial"/>
          <w:b/>
          <w:bCs/>
        </w:rPr>
        <w:t xml:space="preserve">” </w:t>
      </w:r>
      <w:r w:rsidRPr="00DE5294">
        <w:rPr>
          <w:rFonts w:ascii="Arial" w:hAnsi="Arial" w:cs="Arial"/>
          <w:bCs/>
        </w:rPr>
        <w:t xml:space="preserve">con recursos </w:t>
      </w:r>
      <w:r w:rsidR="00B70503">
        <w:rPr>
          <w:rFonts w:ascii="Arial" w:hAnsi="Arial" w:cs="Arial"/>
          <w:bCs/>
        </w:rPr>
        <w:t>estatales para el ejercicio fiscal</w:t>
      </w:r>
      <w:r w:rsidRPr="00DE5294">
        <w:rPr>
          <w:rFonts w:ascii="Arial" w:hAnsi="Arial" w:cs="Arial"/>
          <w:bCs/>
        </w:rPr>
        <w:t xml:space="preserve"> 2020;  invitando a </w:t>
      </w:r>
      <w:r w:rsidR="00F80412">
        <w:rPr>
          <w:rFonts w:ascii="Arial" w:hAnsi="Arial" w:cs="Arial"/>
          <w:b/>
          <w:bCs/>
        </w:rPr>
        <w:t>4</w:t>
      </w:r>
      <w:r w:rsidRPr="00DE5294">
        <w:rPr>
          <w:rFonts w:ascii="Arial" w:hAnsi="Arial" w:cs="Arial"/>
          <w:b/>
          <w:bCs/>
        </w:rPr>
        <w:t xml:space="preserve"> (</w:t>
      </w:r>
      <w:r w:rsidR="00F80412">
        <w:rPr>
          <w:rFonts w:ascii="Arial" w:hAnsi="Arial" w:cs="Arial"/>
          <w:b/>
          <w:bCs/>
        </w:rPr>
        <w:t>cuatro</w:t>
      </w:r>
      <w:r w:rsidRPr="00DE5294">
        <w:rPr>
          <w:rFonts w:ascii="Arial" w:hAnsi="Arial" w:cs="Arial"/>
          <w:b/>
          <w:bCs/>
        </w:rPr>
        <w:t>) participantes</w:t>
      </w:r>
      <w:r w:rsidRPr="00DE5294">
        <w:rPr>
          <w:rFonts w:ascii="Arial" w:hAnsi="Arial" w:cs="Arial"/>
          <w:bCs/>
        </w:rPr>
        <w:t xml:space="preserve"> que cuentan con la capacidad técnica, financiera y de respuesta inmediata como son: </w:t>
      </w:r>
      <w:r w:rsidR="00267BEA" w:rsidRPr="00267BEA">
        <w:rPr>
          <w:rFonts w:ascii="Arial" w:hAnsi="Arial" w:cs="Arial"/>
          <w:b/>
          <w:bCs/>
        </w:rPr>
        <w:t>Mario Alberto Tapia Galindo</w:t>
      </w:r>
      <w:r w:rsidR="00F80412">
        <w:rPr>
          <w:rFonts w:ascii="Arial" w:hAnsi="Arial" w:cs="Arial"/>
          <w:b/>
          <w:bCs/>
        </w:rPr>
        <w:t xml:space="preserve">, </w:t>
      </w:r>
      <w:proofErr w:type="spellStart"/>
      <w:r w:rsidR="00F80412">
        <w:rPr>
          <w:rFonts w:ascii="Arial" w:hAnsi="Arial" w:cs="Arial"/>
          <w:b/>
          <w:bCs/>
        </w:rPr>
        <w:t>Taei</w:t>
      </w:r>
      <w:proofErr w:type="spellEnd"/>
      <w:r w:rsidR="00F80412">
        <w:rPr>
          <w:rFonts w:ascii="Arial" w:hAnsi="Arial" w:cs="Arial"/>
          <w:b/>
          <w:bCs/>
        </w:rPr>
        <w:t xml:space="preserve"> Obras, S. de R.L. de C.V., </w:t>
      </w:r>
      <w:proofErr w:type="spellStart"/>
      <w:r w:rsidR="00F80412">
        <w:rPr>
          <w:rFonts w:ascii="Arial" w:hAnsi="Arial" w:cs="Arial"/>
          <w:b/>
          <w:bCs/>
        </w:rPr>
        <w:t>Bajamex</w:t>
      </w:r>
      <w:proofErr w:type="spellEnd"/>
      <w:r w:rsidR="00F80412">
        <w:rPr>
          <w:rFonts w:ascii="Arial" w:hAnsi="Arial" w:cs="Arial"/>
          <w:b/>
          <w:bCs/>
        </w:rPr>
        <w:t xml:space="preserve"> Capital </w:t>
      </w:r>
      <w:proofErr w:type="spellStart"/>
      <w:r w:rsidR="00F80412">
        <w:rPr>
          <w:rFonts w:ascii="Arial" w:hAnsi="Arial" w:cs="Arial"/>
          <w:b/>
          <w:bCs/>
        </w:rPr>
        <w:t>Corp</w:t>
      </w:r>
      <w:proofErr w:type="spellEnd"/>
      <w:r w:rsidR="00F80412">
        <w:rPr>
          <w:rFonts w:ascii="Arial" w:hAnsi="Arial" w:cs="Arial"/>
          <w:b/>
          <w:bCs/>
        </w:rPr>
        <w:t>, S. de R.L. de C.V. y Materiales Tijuana, S.A. de C.V</w:t>
      </w:r>
      <w:r w:rsidR="00F80412" w:rsidRPr="001C0515">
        <w:rPr>
          <w:rFonts w:ascii="Arial" w:hAnsi="Arial" w:cs="Arial"/>
          <w:b/>
          <w:bCs/>
        </w:rPr>
        <w:t>.</w:t>
      </w:r>
      <w:r w:rsidR="00267BEA" w:rsidRPr="001C0515">
        <w:rPr>
          <w:rFonts w:ascii="Arial" w:hAnsi="Arial" w:cs="Arial"/>
          <w:bCs/>
        </w:rPr>
        <w:t xml:space="preserve">, </w:t>
      </w:r>
      <w:r w:rsidRPr="001C0515">
        <w:rPr>
          <w:rFonts w:ascii="Arial" w:hAnsi="Arial" w:cs="Arial"/>
          <w:bCs/>
        </w:rPr>
        <w:t>notificando que</w:t>
      </w:r>
      <w:r w:rsidR="001C0515" w:rsidRPr="001C0515">
        <w:rPr>
          <w:rFonts w:ascii="Arial" w:hAnsi="Arial" w:cs="Arial"/>
          <w:bCs/>
        </w:rPr>
        <w:t xml:space="preserve"> los</w:t>
      </w:r>
      <w:r w:rsidRPr="001C0515">
        <w:rPr>
          <w:rFonts w:ascii="Arial" w:hAnsi="Arial" w:cs="Arial"/>
          <w:bCs/>
        </w:rPr>
        <w:t xml:space="preserve"> </w:t>
      </w:r>
      <w:r w:rsidR="001C0515" w:rsidRPr="001C0515">
        <w:rPr>
          <w:rFonts w:ascii="Arial" w:hAnsi="Arial" w:cs="Arial"/>
          <w:bCs/>
        </w:rPr>
        <w:t>4</w:t>
      </w:r>
      <w:r w:rsidRPr="001C0515">
        <w:rPr>
          <w:rFonts w:ascii="Arial" w:hAnsi="Arial" w:cs="Arial"/>
          <w:bCs/>
        </w:rPr>
        <w:t xml:space="preserve"> (</w:t>
      </w:r>
      <w:r w:rsidR="001C0515" w:rsidRPr="001C0515">
        <w:rPr>
          <w:rFonts w:ascii="Arial" w:hAnsi="Arial" w:cs="Arial"/>
          <w:bCs/>
        </w:rPr>
        <w:t>cuatro</w:t>
      </w:r>
      <w:r w:rsidRPr="001C0515">
        <w:rPr>
          <w:rFonts w:ascii="Arial" w:hAnsi="Arial" w:cs="Arial"/>
          <w:bCs/>
        </w:rPr>
        <w:t>)</w:t>
      </w:r>
      <w:r w:rsidR="00F32FFF" w:rsidRPr="001C0515">
        <w:rPr>
          <w:rFonts w:ascii="Arial" w:hAnsi="Arial" w:cs="Arial"/>
          <w:bCs/>
        </w:rPr>
        <w:t xml:space="preserve"> </w:t>
      </w:r>
      <w:r w:rsidRPr="001C0515">
        <w:rPr>
          <w:rFonts w:ascii="Arial" w:hAnsi="Arial" w:cs="Arial"/>
          <w:bCs/>
        </w:rPr>
        <w:t>participantes</w:t>
      </w:r>
      <w:r w:rsidR="00B70503" w:rsidRPr="001C0515">
        <w:rPr>
          <w:rFonts w:ascii="Arial" w:hAnsi="Arial" w:cs="Arial"/>
          <w:bCs/>
        </w:rPr>
        <w:t xml:space="preserve"> antes mencionados</w:t>
      </w:r>
      <w:r w:rsidRPr="001C0515">
        <w:rPr>
          <w:rFonts w:ascii="Arial" w:hAnsi="Arial" w:cs="Arial"/>
          <w:bCs/>
        </w:rPr>
        <w:t xml:space="preserve"> presentaron en tiempo y forma los sobres conteniendo sus proposiciones</w:t>
      </w:r>
      <w:r w:rsidR="00B70503" w:rsidRPr="001C0515">
        <w:rPr>
          <w:rFonts w:ascii="Arial" w:hAnsi="Arial" w:cs="Arial"/>
          <w:bCs/>
        </w:rPr>
        <w:t>.</w:t>
      </w:r>
    </w:p>
    <w:p w:rsidR="004802BC" w:rsidRPr="004802BC" w:rsidRDefault="004802BC" w:rsidP="004802BC">
      <w:pPr>
        <w:spacing w:line="360" w:lineRule="auto"/>
        <w:ind w:right="-1"/>
        <w:jc w:val="both"/>
        <w:rPr>
          <w:rFonts w:ascii="Arial" w:hAnsi="Arial" w:cs="Arial"/>
          <w:bCs/>
        </w:rPr>
      </w:pPr>
    </w:p>
    <w:p w:rsidR="004802BC" w:rsidRPr="004802BC" w:rsidRDefault="004802BC" w:rsidP="004802BC">
      <w:pPr>
        <w:spacing w:line="360" w:lineRule="auto"/>
        <w:ind w:right="-1"/>
        <w:jc w:val="both"/>
        <w:rPr>
          <w:rFonts w:ascii="Arial" w:hAnsi="Arial" w:cs="Arial"/>
          <w:b/>
          <w:bCs/>
        </w:rPr>
      </w:pPr>
      <w:r w:rsidRPr="004802BC">
        <w:rPr>
          <w:rFonts w:ascii="Arial" w:hAnsi="Arial" w:cs="Arial"/>
        </w:rPr>
        <w:t xml:space="preserve">En términos de los Artículos 21 Fracción II, 32 Fracción I y 39 de la Ley de Adquisiciones, Arrendamientos y Servicios para el Estado de Baja California y Artículo 35 Fracción I de su Reglamento, se procede al desarrollo del </w:t>
      </w:r>
      <w:r w:rsidRPr="004802BC">
        <w:rPr>
          <w:rFonts w:ascii="Arial" w:hAnsi="Arial" w:cs="Arial"/>
          <w:b/>
          <w:bCs/>
        </w:rPr>
        <w:t>Acto de Presentación de Proposiciones y Apertura de Propuestas Técnicas, en los siguientes términos:</w:t>
      </w:r>
    </w:p>
    <w:p w:rsidR="004802BC" w:rsidRPr="004802BC" w:rsidRDefault="004802BC" w:rsidP="004802BC">
      <w:pPr>
        <w:spacing w:line="360" w:lineRule="auto"/>
        <w:ind w:right="-1"/>
        <w:jc w:val="both"/>
        <w:rPr>
          <w:rFonts w:ascii="Arial" w:hAnsi="Arial" w:cs="Arial"/>
          <w:b/>
          <w:bCs/>
        </w:rPr>
      </w:pPr>
    </w:p>
    <w:p w:rsidR="004802BC" w:rsidRPr="004802BC" w:rsidRDefault="004802BC" w:rsidP="004802BC">
      <w:pPr>
        <w:spacing w:line="360" w:lineRule="auto"/>
        <w:ind w:right="-1"/>
        <w:jc w:val="both"/>
        <w:rPr>
          <w:rFonts w:ascii="Arial" w:hAnsi="Arial" w:cs="Arial"/>
          <w:b/>
          <w:bCs/>
        </w:rPr>
      </w:pPr>
      <w:r w:rsidRPr="004802BC">
        <w:rPr>
          <w:rFonts w:ascii="Arial" w:hAnsi="Arial" w:cs="Arial"/>
          <w:b/>
          <w:bCs/>
        </w:rPr>
        <w:t>PRESENTACIÓN DE PROPOSICIONES Y APERTURA DE PROPUESTA TÉCNICA</w:t>
      </w:r>
    </w:p>
    <w:p w:rsidR="004802BC" w:rsidRPr="004802BC" w:rsidRDefault="004802BC" w:rsidP="004802BC">
      <w:pPr>
        <w:spacing w:line="360" w:lineRule="auto"/>
        <w:ind w:right="-1"/>
        <w:jc w:val="both"/>
        <w:rPr>
          <w:rFonts w:ascii="Arial" w:hAnsi="Arial" w:cs="Arial"/>
          <w:i/>
        </w:rPr>
      </w:pPr>
    </w:p>
    <w:p w:rsidR="004802BC" w:rsidRPr="004802BC" w:rsidRDefault="004802BC" w:rsidP="004802BC">
      <w:pPr>
        <w:spacing w:line="360" w:lineRule="auto"/>
        <w:ind w:right="-1"/>
        <w:jc w:val="both"/>
        <w:rPr>
          <w:rFonts w:ascii="Arial" w:hAnsi="Arial" w:cs="Arial"/>
        </w:rPr>
      </w:pPr>
      <w:r w:rsidRPr="004802BC">
        <w:rPr>
          <w:rFonts w:ascii="Arial" w:hAnsi="Arial" w:cs="Arial"/>
        </w:rPr>
        <w:t xml:space="preserve">De conformidad con el artículo 32, fracción I de la Ley de Adquisiciones, Arrendamientos y Servicios para el Estado de Baja California, y lo establecido en las bases de invitación, llevando a cabo la recepción de los sobres conteniendo las proposiciones de los licitantes, para posteriormente dar paso a la apertura de los sobres cerrados con las Propuestas Técnicas para la revisión preliminar de la documentación contenida en ellos </w:t>
      </w:r>
      <w:r w:rsidRPr="004802BC">
        <w:rPr>
          <w:rFonts w:ascii="Arial" w:hAnsi="Arial" w:cs="Arial"/>
          <w:bCs/>
        </w:rPr>
        <w:t>de forma cuantitativa sin entrar al análisis</w:t>
      </w:r>
      <w:r w:rsidR="00B70503">
        <w:rPr>
          <w:rFonts w:ascii="Arial" w:hAnsi="Arial" w:cs="Arial"/>
          <w:bCs/>
        </w:rPr>
        <w:t xml:space="preserve"> detallado, lo cual lo realizará</w:t>
      </w:r>
      <w:r w:rsidRPr="004802BC">
        <w:rPr>
          <w:rFonts w:ascii="Arial" w:hAnsi="Arial" w:cs="Arial"/>
          <w:bCs/>
        </w:rPr>
        <w:t xml:space="preserve"> posteriormente este Comité de Adquisiciones</w:t>
      </w:r>
      <w:r w:rsidRPr="004802BC">
        <w:rPr>
          <w:rFonts w:ascii="Arial" w:hAnsi="Arial" w:cs="Arial"/>
        </w:rPr>
        <w:t>. Acto seguido se procedió a la rúbrica de los documentos que integran las Propuestas Técnicas detalladas, por parte de quienes participaron en el acto, rubricándose, así mismo los sobres cerrados que contienen las Propuestas Económicas, contándose con el cuadro comparativo de la documentación técnica presentada que se anexa a la presente.</w:t>
      </w:r>
    </w:p>
    <w:p w:rsidR="004802BC" w:rsidRPr="004802BC" w:rsidRDefault="004802BC" w:rsidP="004802BC">
      <w:pPr>
        <w:spacing w:line="360" w:lineRule="auto"/>
        <w:ind w:right="-1"/>
        <w:jc w:val="both"/>
        <w:rPr>
          <w:rFonts w:ascii="Arial" w:hAnsi="Arial" w:cs="Arial"/>
          <w:b/>
          <w:bCs/>
          <w:i/>
        </w:rPr>
      </w:pPr>
    </w:p>
    <w:p w:rsidR="004802BC" w:rsidRPr="004802BC" w:rsidRDefault="004802BC" w:rsidP="004802BC">
      <w:pPr>
        <w:spacing w:line="360" w:lineRule="auto"/>
        <w:ind w:right="-1"/>
        <w:jc w:val="both"/>
        <w:rPr>
          <w:rFonts w:ascii="Arial" w:hAnsi="Arial" w:cs="Arial"/>
          <w:bCs/>
        </w:rPr>
      </w:pPr>
      <w:r w:rsidRPr="004802BC">
        <w:rPr>
          <w:rFonts w:ascii="Arial" w:hAnsi="Arial" w:cs="Arial"/>
          <w:bCs/>
        </w:rPr>
        <w:t>A continuación se indica el resultado de la revisión cuantitativa de la documentación contenida en el sobre de propuestas técnicas, aclarando que tanto las propuestas como la documentación presentada será revisada de manera detallada por el Comité de Adquisiciones a efecto de verificar la autenticidad de los documentos presentados para emitir con ello el fallo técnico de este Comité de Adquisiciones:</w:t>
      </w:r>
    </w:p>
    <w:p w:rsidR="004802BC" w:rsidRPr="004802BC" w:rsidRDefault="004802BC" w:rsidP="004802BC">
      <w:pPr>
        <w:spacing w:line="360" w:lineRule="auto"/>
        <w:ind w:right="-1"/>
        <w:jc w:val="both"/>
        <w:rPr>
          <w:rFonts w:ascii="Arial" w:hAnsi="Arial" w:cs="Arial"/>
          <w:bCs/>
        </w:rPr>
      </w:pPr>
    </w:p>
    <w:tbl>
      <w:tblPr>
        <w:tblW w:w="778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3529"/>
        <w:gridCol w:w="4253"/>
      </w:tblGrid>
      <w:tr w:rsidR="004802BC" w:rsidRPr="004802BC" w:rsidTr="008732C0">
        <w:trPr>
          <w:trHeight w:val="660"/>
          <w:jc w:val="center"/>
        </w:trPr>
        <w:tc>
          <w:tcPr>
            <w:tcW w:w="3529" w:type="dxa"/>
            <w:tcBorders>
              <w:top w:val="single" w:sz="12" w:space="0" w:color="auto"/>
              <w:bottom w:val="double" w:sz="4" w:space="0" w:color="auto"/>
            </w:tcBorders>
            <w:shd w:val="clear" w:color="auto" w:fill="606060"/>
            <w:vAlign w:val="center"/>
          </w:tcPr>
          <w:p w:rsidR="004802BC" w:rsidRPr="004802BC" w:rsidRDefault="004802BC" w:rsidP="00F32FFF">
            <w:pPr>
              <w:spacing w:line="360" w:lineRule="auto"/>
              <w:ind w:right="-1"/>
              <w:jc w:val="center"/>
              <w:rPr>
                <w:rFonts w:ascii="Arial" w:hAnsi="Arial" w:cs="Arial"/>
                <w:b/>
                <w:lang w:val="en-US"/>
              </w:rPr>
            </w:pPr>
            <w:r w:rsidRPr="004802BC">
              <w:rPr>
                <w:rFonts w:ascii="Arial" w:hAnsi="Arial" w:cs="Arial"/>
                <w:b/>
                <w:lang w:val="en-US"/>
              </w:rPr>
              <w:t>L I C I T A N T E</w:t>
            </w:r>
          </w:p>
        </w:tc>
        <w:tc>
          <w:tcPr>
            <w:tcW w:w="4253" w:type="dxa"/>
            <w:tcBorders>
              <w:top w:val="single" w:sz="12" w:space="0" w:color="auto"/>
              <w:bottom w:val="double" w:sz="4" w:space="0" w:color="auto"/>
            </w:tcBorders>
            <w:shd w:val="clear" w:color="auto" w:fill="606060"/>
            <w:vAlign w:val="center"/>
          </w:tcPr>
          <w:p w:rsidR="004802BC" w:rsidRPr="00D5677D" w:rsidRDefault="00D5677D" w:rsidP="00F32FFF">
            <w:pPr>
              <w:spacing w:line="360" w:lineRule="auto"/>
              <w:ind w:right="-1"/>
              <w:jc w:val="center"/>
              <w:rPr>
                <w:rFonts w:ascii="Arial" w:hAnsi="Arial" w:cs="Arial"/>
                <w:b/>
                <w:sz w:val="20"/>
                <w:szCs w:val="20"/>
              </w:rPr>
            </w:pPr>
            <w:r>
              <w:rPr>
                <w:rFonts w:ascii="Arial" w:hAnsi="Arial" w:cs="Arial"/>
                <w:b/>
                <w:sz w:val="20"/>
                <w:szCs w:val="20"/>
              </w:rPr>
              <w:t>DOCUMENTACIÓN  D</w:t>
            </w:r>
            <w:r w:rsidR="004802BC" w:rsidRPr="00D5677D">
              <w:rPr>
                <w:rFonts w:ascii="Arial" w:hAnsi="Arial" w:cs="Arial"/>
                <w:b/>
                <w:sz w:val="20"/>
                <w:szCs w:val="20"/>
              </w:rPr>
              <w:t>E</w:t>
            </w:r>
          </w:p>
          <w:p w:rsidR="004802BC" w:rsidRPr="004802BC" w:rsidRDefault="00D5677D" w:rsidP="00F32FFF">
            <w:pPr>
              <w:spacing w:line="360" w:lineRule="auto"/>
              <w:ind w:right="-1"/>
              <w:jc w:val="center"/>
              <w:rPr>
                <w:rFonts w:ascii="Arial" w:hAnsi="Arial" w:cs="Arial"/>
                <w:b/>
              </w:rPr>
            </w:pPr>
            <w:r>
              <w:rPr>
                <w:rFonts w:ascii="Arial" w:hAnsi="Arial" w:cs="Arial"/>
                <w:b/>
                <w:sz w:val="20"/>
                <w:szCs w:val="20"/>
              </w:rPr>
              <w:t>PROPUESTATÉCNIC</w:t>
            </w:r>
            <w:r w:rsidR="004802BC" w:rsidRPr="00D5677D">
              <w:rPr>
                <w:rFonts w:ascii="Arial" w:hAnsi="Arial" w:cs="Arial"/>
                <w:b/>
                <w:sz w:val="20"/>
                <w:szCs w:val="20"/>
              </w:rPr>
              <w:t>A</w:t>
            </w:r>
          </w:p>
        </w:tc>
      </w:tr>
      <w:tr w:rsidR="009A34A1" w:rsidRPr="004802BC" w:rsidTr="008732C0">
        <w:trPr>
          <w:trHeight w:val="412"/>
          <w:jc w:val="center"/>
        </w:trPr>
        <w:tc>
          <w:tcPr>
            <w:tcW w:w="3529" w:type="dxa"/>
            <w:tcBorders>
              <w:top w:val="single" w:sz="6" w:space="0" w:color="auto"/>
              <w:bottom w:val="single" w:sz="6" w:space="0" w:color="auto"/>
            </w:tcBorders>
          </w:tcPr>
          <w:p w:rsidR="009A34A1" w:rsidRPr="00F32FFF" w:rsidRDefault="009A34A1" w:rsidP="009A34A1">
            <w:pPr>
              <w:rPr>
                <w:rFonts w:ascii="Calibri" w:hAnsi="Calibri" w:cs="Calibri"/>
                <w:b/>
                <w:sz w:val="26"/>
                <w:szCs w:val="26"/>
              </w:rPr>
            </w:pPr>
            <w:r w:rsidRPr="00267BEA">
              <w:rPr>
                <w:rFonts w:ascii="Arial" w:hAnsi="Arial" w:cs="Arial"/>
                <w:b/>
                <w:bCs/>
              </w:rPr>
              <w:t>Mario Alberto Tapia Galindo</w:t>
            </w:r>
          </w:p>
        </w:tc>
        <w:tc>
          <w:tcPr>
            <w:tcW w:w="4253" w:type="dxa"/>
            <w:tcBorders>
              <w:top w:val="single" w:sz="6" w:space="0" w:color="auto"/>
              <w:bottom w:val="single" w:sz="6" w:space="0" w:color="auto"/>
            </w:tcBorders>
            <w:vAlign w:val="center"/>
          </w:tcPr>
          <w:p w:rsidR="009A34A1" w:rsidRPr="00D5677D" w:rsidRDefault="009A34A1" w:rsidP="009A34A1">
            <w:pPr>
              <w:spacing w:line="360" w:lineRule="auto"/>
              <w:ind w:right="-1"/>
              <w:jc w:val="both"/>
              <w:rPr>
                <w:rFonts w:ascii="Arial" w:hAnsi="Arial" w:cs="Arial"/>
                <w:b/>
                <w:sz w:val="20"/>
                <w:szCs w:val="20"/>
              </w:rPr>
            </w:pPr>
            <w:r w:rsidRPr="00D5677D">
              <w:rPr>
                <w:rFonts w:ascii="Arial" w:hAnsi="Arial" w:cs="Arial"/>
                <w:b/>
                <w:sz w:val="20"/>
                <w:szCs w:val="20"/>
              </w:rPr>
              <w:t>SE ACEPTA PARA ANALISIS</w:t>
            </w:r>
          </w:p>
        </w:tc>
      </w:tr>
      <w:tr w:rsidR="00FD150A" w:rsidRPr="004802BC" w:rsidTr="008732C0">
        <w:trPr>
          <w:trHeight w:val="412"/>
          <w:jc w:val="center"/>
        </w:trPr>
        <w:tc>
          <w:tcPr>
            <w:tcW w:w="3529" w:type="dxa"/>
            <w:tcBorders>
              <w:top w:val="single" w:sz="6" w:space="0" w:color="auto"/>
              <w:bottom w:val="single" w:sz="6" w:space="0" w:color="auto"/>
            </w:tcBorders>
          </w:tcPr>
          <w:p w:rsidR="00FD150A" w:rsidRDefault="009A34A1" w:rsidP="00FD150A">
            <w:proofErr w:type="spellStart"/>
            <w:r>
              <w:rPr>
                <w:rFonts w:ascii="Arial" w:hAnsi="Arial" w:cs="Arial"/>
                <w:b/>
                <w:bCs/>
              </w:rPr>
              <w:t>Taei</w:t>
            </w:r>
            <w:proofErr w:type="spellEnd"/>
            <w:r>
              <w:rPr>
                <w:rFonts w:ascii="Arial" w:hAnsi="Arial" w:cs="Arial"/>
                <w:b/>
                <w:bCs/>
              </w:rPr>
              <w:t xml:space="preserve"> Obras, S. de R.L. de C.V.</w:t>
            </w:r>
          </w:p>
        </w:tc>
        <w:tc>
          <w:tcPr>
            <w:tcW w:w="4253" w:type="dxa"/>
            <w:tcBorders>
              <w:top w:val="single" w:sz="6" w:space="0" w:color="auto"/>
              <w:bottom w:val="single" w:sz="6" w:space="0" w:color="auto"/>
            </w:tcBorders>
            <w:vAlign w:val="center"/>
          </w:tcPr>
          <w:p w:rsidR="00FD150A" w:rsidRPr="00D5677D" w:rsidRDefault="00FD150A" w:rsidP="00FD150A">
            <w:pPr>
              <w:spacing w:line="360" w:lineRule="auto"/>
              <w:ind w:right="-1"/>
              <w:jc w:val="both"/>
              <w:rPr>
                <w:rFonts w:ascii="Arial" w:hAnsi="Arial" w:cs="Arial"/>
                <w:b/>
                <w:sz w:val="20"/>
                <w:szCs w:val="20"/>
              </w:rPr>
            </w:pPr>
            <w:r w:rsidRPr="00D5677D">
              <w:rPr>
                <w:rFonts w:ascii="Arial" w:hAnsi="Arial" w:cs="Arial"/>
                <w:b/>
                <w:sz w:val="20"/>
                <w:szCs w:val="20"/>
              </w:rPr>
              <w:t>SE ACEPTA PARA ANALISIS</w:t>
            </w:r>
          </w:p>
        </w:tc>
      </w:tr>
      <w:tr w:rsidR="00FD150A" w:rsidRPr="004802BC" w:rsidTr="008732C0">
        <w:trPr>
          <w:trHeight w:val="412"/>
          <w:jc w:val="center"/>
        </w:trPr>
        <w:tc>
          <w:tcPr>
            <w:tcW w:w="3529" w:type="dxa"/>
            <w:tcBorders>
              <w:top w:val="single" w:sz="6" w:space="0" w:color="auto"/>
              <w:bottom w:val="single" w:sz="6" w:space="0" w:color="auto"/>
            </w:tcBorders>
          </w:tcPr>
          <w:p w:rsidR="00FD150A" w:rsidRPr="00F32FFF" w:rsidRDefault="009A34A1" w:rsidP="00FD150A">
            <w:pPr>
              <w:rPr>
                <w:rFonts w:ascii="Calibri" w:hAnsi="Calibri" w:cs="Calibri"/>
                <w:b/>
                <w:sz w:val="26"/>
                <w:szCs w:val="26"/>
              </w:rPr>
            </w:pPr>
            <w:proofErr w:type="spellStart"/>
            <w:r>
              <w:rPr>
                <w:rFonts w:ascii="Arial" w:hAnsi="Arial" w:cs="Arial"/>
                <w:b/>
                <w:bCs/>
              </w:rPr>
              <w:t>Bajamex</w:t>
            </w:r>
            <w:proofErr w:type="spellEnd"/>
            <w:r>
              <w:rPr>
                <w:rFonts w:ascii="Arial" w:hAnsi="Arial" w:cs="Arial"/>
                <w:b/>
                <w:bCs/>
              </w:rPr>
              <w:t xml:space="preserve"> Capital </w:t>
            </w:r>
            <w:proofErr w:type="spellStart"/>
            <w:r>
              <w:rPr>
                <w:rFonts w:ascii="Arial" w:hAnsi="Arial" w:cs="Arial"/>
                <w:b/>
                <w:bCs/>
              </w:rPr>
              <w:t>Corp</w:t>
            </w:r>
            <w:proofErr w:type="spellEnd"/>
            <w:r>
              <w:rPr>
                <w:rFonts w:ascii="Arial" w:hAnsi="Arial" w:cs="Arial"/>
                <w:b/>
                <w:bCs/>
              </w:rPr>
              <w:t>, S. de R.L. de C.V.</w:t>
            </w:r>
          </w:p>
        </w:tc>
        <w:tc>
          <w:tcPr>
            <w:tcW w:w="4253" w:type="dxa"/>
            <w:tcBorders>
              <w:top w:val="single" w:sz="6" w:space="0" w:color="auto"/>
              <w:bottom w:val="single" w:sz="6" w:space="0" w:color="auto"/>
            </w:tcBorders>
            <w:vAlign w:val="center"/>
          </w:tcPr>
          <w:p w:rsidR="00FD150A" w:rsidRPr="00D5677D" w:rsidRDefault="00FD150A" w:rsidP="00FD150A">
            <w:pPr>
              <w:spacing w:line="360" w:lineRule="auto"/>
              <w:ind w:right="-1"/>
              <w:jc w:val="both"/>
              <w:rPr>
                <w:rFonts w:ascii="Arial" w:hAnsi="Arial" w:cs="Arial"/>
                <w:b/>
                <w:sz w:val="20"/>
                <w:szCs w:val="20"/>
              </w:rPr>
            </w:pPr>
            <w:r w:rsidRPr="00D5677D">
              <w:rPr>
                <w:rFonts w:ascii="Arial" w:hAnsi="Arial" w:cs="Arial"/>
                <w:b/>
                <w:sz w:val="20"/>
                <w:szCs w:val="20"/>
              </w:rPr>
              <w:t>SE ACEPTA PARA ANALISIS</w:t>
            </w:r>
          </w:p>
        </w:tc>
      </w:tr>
      <w:tr w:rsidR="009A34A1" w:rsidRPr="004802BC" w:rsidTr="008732C0">
        <w:trPr>
          <w:trHeight w:val="412"/>
          <w:jc w:val="center"/>
        </w:trPr>
        <w:tc>
          <w:tcPr>
            <w:tcW w:w="3529" w:type="dxa"/>
            <w:tcBorders>
              <w:top w:val="single" w:sz="6" w:space="0" w:color="auto"/>
              <w:bottom w:val="single" w:sz="6" w:space="0" w:color="auto"/>
            </w:tcBorders>
          </w:tcPr>
          <w:p w:rsidR="009A34A1" w:rsidRPr="00267BEA" w:rsidRDefault="009A34A1" w:rsidP="009A34A1">
            <w:pPr>
              <w:rPr>
                <w:rFonts w:ascii="Arial" w:hAnsi="Arial" w:cs="Arial"/>
                <w:b/>
                <w:bCs/>
              </w:rPr>
            </w:pPr>
            <w:r>
              <w:rPr>
                <w:rFonts w:ascii="Arial" w:hAnsi="Arial" w:cs="Arial"/>
                <w:b/>
                <w:bCs/>
              </w:rPr>
              <w:t>Materiales Tijuana, S.A. de C.V.</w:t>
            </w:r>
          </w:p>
        </w:tc>
        <w:tc>
          <w:tcPr>
            <w:tcW w:w="4253" w:type="dxa"/>
            <w:tcBorders>
              <w:top w:val="single" w:sz="6" w:space="0" w:color="auto"/>
              <w:bottom w:val="single" w:sz="6" w:space="0" w:color="auto"/>
            </w:tcBorders>
            <w:vAlign w:val="center"/>
          </w:tcPr>
          <w:p w:rsidR="009A34A1" w:rsidRPr="00D5677D" w:rsidRDefault="009A34A1" w:rsidP="009A34A1">
            <w:pPr>
              <w:spacing w:line="360" w:lineRule="auto"/>
              <w:ind w:right="-1"/>
              <w:jc w:val="both"/>
              <w:rPr>
                <w:rFonts w:ascii="Arial" w:hAnsi="Arial" w:cs="Arial"/>
                <w:b/>
                <w:sz w:val="20"/>
                <w:szCs w:val="20"/>
              </w:rPr>
            </w:pPr>
            <w:r w:rsidRPr="00D5677D">
              <w:rPr>
                <w:rFonts w:ascii="Arial" w:hAnsi="Arial" w:cs="Arial"/>
                <w:b/>
                <w:sz w:val="20"/>
                <w:szCs w:val="20"/>
              </w:rPr>
              <w:t>SE ACEPTA PARA ANALISIS</w:t>
            </w:r>
          </w:p>
        </w:tc>
      </w:tr>
    </w:tbl>
    <w:p w:rsidR="004802BC" w:rsidRPr="004802BC" w:rsidRDefault="004802BC" w:rsidP="004802BC">
      <w:pPr>
        <w:spacing w:line="360" w:lineRule="auto"/>
        <w:ind w:right="-1"/>
        <w:jc w:val="both"/>
        <w:rPr>
          <w:rFonts w:ascii="Arial" w:hAnsi="Arial" w:cs="Arial"/>
          <w:bCs/>
          <w:iCs/>
        </w:rPr>
      </w:pPr>
    </w:p>
    <w:p w:rsidR="00FD150A" w:rsidRPr="004802BC" w:rsidRDefault="00FD150A" w:rsidP="00FD150A">
      <w:pPr>
        <w:spacing w:line="360" w:lineRule="auto"/>
        <w:ind w:right="-1"/>
        <w:jc w:val="both"/>
        <w:rPr>
          <w:rFonts w:ascii="Arial" w:hAnsi="Arial" w:cs="Arial"/>
        </w:rPr>
      </w:pPr>
      <w:r w:rsidRPr="004802BC">
        <w:rPr>
          <w:rFonts w:ascii="Arial" w:hAnsi="Arial" w:cs="Arial"/>
        </w:rPr>
        <w:t>La documentación</w:t>
      </w:r>
      <w:r>
        <w:rPr>
          <w:rFonts w:ascii="Arial" w:hAnsi="Arial" w:cs="Arial"/>
        </w:rPr>
        <w:t xml:space="preserve"> técnica y</w:t>
      </w:r>
      <w:r w:rsidRPr="004802BC">
        <w:rPr>
          <w:rFonts w:ascii="Arial" w:hAnsi="Arial" w:cs="Arial"/>
        </w:rPr>
        <w:t xml:space="preserve"> adm</w:t>
      </w:r>
      <w:r>
        <w:rPr>
          <w:rFonts w:ascii="Arial" w:hAnsi="Arial" w:cs="Arial"/>
        </w:rPr>
        <w:t>inistrativa quedará</w:t>
      </w:r>
      <w:r w:rsidRPr="004802BC">
        <w:rPr>
          <w:rFonts w:ascii="Arial" w:hAnsi="Arial" w:cs="Arial"/>
        </w:rPr>
        <w:t xml:space="preserve"> en poder del “Comité de Adquisiciones” para su análisis y revisión correspondiente, al igual que los sobres cerrados conteniendo las propuestas económicas de los licitantes</w:t>
      </w:r>
      <w:r w:rsidR="00AE38D3">
        <w:rPr>
          <w:rFonts w:ascii="Arial" w:hAnsi="Arial" w:cs="Arial"/>
        </w:rPr>
        <w:t>.</w:t>
      </w:r>
    </w:p>
    <w:p w:rsidR="00FD150A" w:rsidRPr="004802BC" w:rsidRDefault="00FD150A" w:rsidP="00FD150A">
      <w:pPr>
        <w:spacing w:line="360" w:lineRule="auto"/>
        <w:ind w:right="-1"/>
        <w:jc w:val="both"/>
        <w:rPr>
          <w:rFonts w:ascii="Arial" w:hAnsi="Arial" w:cs="Arial"/>
        </w:rPr>
      </w:pPr>
    </w:p>
    <w:p w:rsidR="00FD150A" w:rsidRPr="004802BC" w:rsidRDefault="00FD150A" w:rsidP="00FD150A">
      <w:pPr>
        <w:spacing w:line="360" w:lineRule="auto"/>
        <w:ind w:right="-1"/>
        <w:jc w:val="both"/>
        <w:rPr>
          <w:rFonts w:ascii="Arial" w:hAnsi="Arial" w:cs="Arial"/>
        </w:rPr>
      </w:pPr>
      <w:r w:rsidRPr="004802BC">
        <w:rPr>
          <w:rFonts w:ascii="Arial" w:hAnsi="Arial" w:cs="Arial"/>
        </w:rPr>
        <w:t xml:space="preserve">Se cita a los presentes a ésta misma sala de la juntas de la Dirección de Adquisiciones de Oficialía Mayor de Gobierno, a las </w:t>
      </w:r>
      <w:r w:rsidR="00AE38D3">
        <w:rPr>
          <w:rFonts w:ascii="Arial" w:hAnsi="Arial" w:cs="Arial"/>
          <w:b/>
        </w:rPr>
        <w:t>09</w:t>
      </w:r>
      <w:r w:rsidRPr="004802BC">
        <w:rPr>
          <w:rFonts w:ascii="Arial" w:hAnsi="Arial" w:cs="Arial"/>
          <w:b/>
        </w:rPr>
        <w:t>:</w:t>
      </w:r>
      <w:r w:rsidR="00AE38D3">
        <w:rPr>
          <w:rFonts w:ascii="Arial" w:hAnsi="Arial" w:cs="Arial"/>
          <w:b/>
        </w:rPr>
        <w:t>0</w:t>
      </w:r>
      <w:r w:rsidRPr="004802BC">
        <w:rPr>
          <w:rFonts w:ascii="Arial" w:hAnsi="Arial" w:cs="Arial"/>
          <w:b/>
        </w:rPr>
        <w:t xml:space="preserve">0 horas del día </w:t>
      </w:r>
      <w:r w:rsidR="00AE38D3">
        <w:rPr>
          <w:rFonts w:ascii="Arial" w:hAnsi="Arial" w:cs="Arial"/>
          <w:b/>
        </w:rPr>
        <w:t>09</w:t>
      </w:r>
      <w:r w:rsidRPr="004802BC">
        <w:rPr>
          <w:rFonts w:ascii="Arial" w:hAnsi="Arial" w:cs="Arial"/>
          <w:b/>
        </w:rPr>
        <w:t xml:space="preserve"> de </w:t>
      </w:r>
      <w:r w:rsidR="00AE38D3">
        <w:rPr>
          <w:rFonts w:ascii="Arial" w:hAnsi="Arial" w:cs="Arial"/>
          <w:b/>
        </w:rPr>
        <w:t>septiembre</w:t>
      </w:r>
      <w:r>
        <w:rPr>
          <w:rFonts w:ascii="Arial" w:hAnsi="Arial" w:cs="Arial"/>
          <w:b/>
        </w:rPr>
        <w:t xml:space="preserve"> </w:t>
      </w:r>
      <w:r w:rsidRPr="004802BC">
        <w:rPr>
          <w:rFonts w:ascii="Arial" w:hAnsi="Arial" w:cs="Arial"/>
          <w:b/>
        </w:rPr>
        <w:t>del presente año</w:t>
      </w:r>
      <w:r w:rsidRPr="004802BC">
        <w:rPr>
          <w:rFonts w:ascii="Arial" w:hAnsi="Arial" w:cs="Arial"/>
        </w:rPr>
        <w:t xml:space="preserve"> para dar a conocer el resultado técnico de la revisión detallada de la documentación técnica presentada, y emitir el Fallo Técnico del “Comité de Adquisiciones”, asimismo se procederá a la apertura de los sobres conteniendo las Propuestas Económicas de los licitantes cuya Propuesta Técnica haya sido aceptada.</w:t>
      </w:r>
    </w:p>
    <w:p w:rsidR="00FD150A" w:rsidRDefault="00FD150A" w:rsidP="00FD150A">
      <w:pPr>
        <w:spacing w:line="360" w:lineRule="auto"/>
        <w:ind w:right="-1"/>
        <w:jc w:val="both"/>
        <w:rPr>
          <w:rFonts w:ascii="Arial" w:hAnsi="Arial" w:cs="Arial"/>
        </w:rPr>
      </w:pPr>
    </w:p>
    <w:p w:rsidR="00FD150A" w:rsidRDefault="00FD150A" w:rsidP="00FD150A">
      <w:pPr>
        <w:spacing w:line="360" w:lineRule="auto"/>
        <w:ind w:right="-1"/>
        <w:jc w:val="both"/>
        <w:rPr>
          <w:rFonts w:ascii="Arial" w:hAnsi="Arial" w:cs="Arial"/>
        </w:rPr>
      </w:pPr>
      <w:r w:rsidRPr="00746B0E">
        <w:rPr>
          <w:rFonts w:ascii="Arial" w:hAnsi="Arial" w:cs="Arial"/>
        </w:rPr>
        <w:t>Se hace saber a los licitantes que el presente acto puede ser impugnado en términos de las disposiciones del artículo 66 de la Ley de Adquisiciones ante la Secretaria de la Honestidad y la función Pública.</w:t>
      </w:r>
    </w:p>
    <w:p w:rsidR="00FD150A" w:rsidRDefault="00FD150A" w:rsidP="00FD150A">
      <w:pPr>
        <w:spacing w:line="360" w:lineRule="auto"/>
        <w:ind w:right="-1"/>
        <w:jc w:val="both"/>
        <w:rPr>
          <w:rFonts w:ascii="Arial" w:hAnsi="Arial" w:cs="Arial"/>
        </w:rPr>
      </w:pPr>
    </w:p>
    <w:p w:rsidR="00FD150A" w:rsidRDefault="00FD150A" w:rsidP="00FD150A">
      <w:pPr>
        <w:spacing w:line="360" w:lineRule="auto"/>
        <w:ind w:right="-1"/>
        <w:jc w:val="both"/>
        <w:rPr>
          <w:rFonts w:ascii="Arial" w:hAnsi="Arial" w:cs="Arial"/>
        </w:rPr>
      </w:pPr>
      <w:r w:rsidRPr="00306AD3">
        <w:rPr>
          <w:rFonts w:ascii="Arial" w:hAnsi="Arial" w:cs="Arial"/>
        </w:rPr>
        <w:t xml:space="preserve">No habiendo nada más que hacer constar se cierra la presente a </w:t>
      </w:r>
      <w:r w:rsidRPr="00EA786E">
        <w:rPr>
          <w:rFonts w:ascii="Arial" w:hAnsi="Arial" w:cs="Arial"/>
        </w:rPr>
        <w:t xml:space="preserve">las </w:t>
      </w:r>
      <w:r w:rsidR="00A269FA">
        <w:rPr>
          <w:rFonts w:ascii="Arial" w:hAnsi="Arial" w:cs="Arial"/>
          <w:b/>
        </w:rPr>
        <w:t>12</w:t>
      </w:r>
      <w:r>
        <w:rPr>
          <w:rFonts w:ascii="Arial" w:hAnsi="Arial" w:cs="Arial"/>
          <w:b/>
        </w:rPr>
        <w:t>:</w:t>
      </w:r>
      <w:r w:rsidR="00A269FA">
        <w:rPr>
          <w:rFonts w:ascii="Arial" w:hAnsi="Arial" w:cs="Arial"/>
          <w:b/>
        </w:rPr>
        <w:t>15</w:t>
      </w:r>
      <w:r w:rsidRPr="00EA786E">
        <w:rPr>
          <w:rFonts w:ascii="Arial" w:hAnsi="Arial" w:cs="Arial"/>
        </w:rPr>
        <w:t xml:space="preserve"> horas</w:t>
      </w:r>
      <w:r w:rsidRPr="00306AD3">
        <w:rPr>
          <w:rFonts w:ascii="Arial" w:hAnsi="Arial" w:cs="Arial"/>
        </w:rPr>
        <w:t xml:space="preserve"> de la fecha de su inicio firmando para constancia, los que en ella intervinieron.</w:t>
      </w:r>
    </w:p>
    <w:p w:rsidR="00FD150A" w:rsidRDefault="00FD150A" w:rsidP="00FD150A">
      <w:pPr>
        <w:spacing w:line="360" w:lineRule="auto"/>
        <w:ind w:right="-1"/>
        <w:jc w:val="both"/>
        <w:rPr>
          <w:rFonts w:ascii="Arial" w:hAnsi="Arial" w:cs="Arial"/>
        </w:rPr>
      </w:pPr>
    </w:p>
    <w:p w:rsidR="001E2DFB" w:rsidRPr="006D5E53" w:rsidRDefault="00FD150A" w:rsidP="00FD150A">
      <w:pPr>
        <w:spacing w:line="360" w:lineRule="auto"/>
        <w:ind w:right="-93"/>
        <w:jc w:val="both"/>
        <w:rPr>
          <w:rFonts w:ascii="Arial" w:hAnsi="Arial" w:cs="Arial"/>
        </w:rPr>
      </w:pPr>
      <w:r w:rsidRPr="006D5E53">
        <w:rPr>
          <w:rFonts w:ascii="Arial" w:hAnsi="Arial" w:cs="Arial"/>
        </w:rPr>
        <w:t xml:space="preserve">Notifíquese en términos de lo </w:t>
      </w:r>
      <w:r>
        <w:rPr>
          <w:rFonts w:ascii="Arial" w:hAnsi="Arial" w:cs="Arial"/>
        </w:rPr>
        <w:t xml:space="preserve">ordenado en la </w:t>
      </w:r>
      <w:r w:rsidRPr="006D5E53">
        <w:rPr>
          <w:rFonts w:ascii="Arial" w:hAnsi="Arial" w:cs="Arial"/>
        </w:rPr>
        <w:t>Ley de Adquisiciones para que se surtan los efectos legales que le son inherentes.</w:t>
      </w:r>
    </w:p>
    <w:p w:rsidR="001A0B95" w:rsidRDefault="001A0B95" w:rsidP="00F468E2">
      <w:pPr>
        <w:spacing w:line="360" w:lineRule="auto"/>
        <w:ind w:right="-1"/>
        <w:jc w:val="both"/>
        <w:rPr>
          <w:rFonts w:ascii="Arial" w:hAnsi="Arial" w:cs="Arial"/>
        </w:rPr>
      </w:pPr>
    </w:p>
    <w:p w:rsidR="00267BEA" w:rsidRDefault="00267BEA" w:rsidP="00F468E2">
      <w:pPr>
        <w:spacing w:line="360" w:lineRule="auto"/>
        <w:ind w:right="-1"/>
        <w:jc w:val="both"/>
        <w:rPr>
          <w:rFonts w:ascii="Arial" w:hAnsi="Arial" w:cs="Arial"/>
        </w:rPr>
      </w:pPr>
    </w:p>
    <w:p w:rsidR="00267BEA" w:rsidRDefault="00267BEA" w:rsidP="00F468E2">
      <w:pPr>
        <w:spacing w:line="360" w:lineRule="auto"/>
        <w:ind w:right="-1"/>
        <w:jc w:val="both"/>
        <w:rPr>
          <w:rFonts w:ascii="Arial" w:hAnsi="Arial" w:cs="Arial"/>
        </w:rPr>
      </w:pPr>
    </w:p>
    <w:p w:rsidR="00267BEA" w:rsidRPr="00306AD3" w:rsidRDefault="00267BEA" w:rsidP="00F468E2">
      <w:pPr>
        <w:spacing w:line="360" w:lineRule="auto"/>
        <w:ind w:right="-1"/>
        <w:jc w:val="both"/>
        <w:rPr>
          <w:rFonts w:ascii="Arial" w:hAnsi="Arial" w:cs="Arial"/>
        </w:rPr>
      </w:pPr>
    </w:p>
    <w:p w:rsidR="00A97F52" w:rsidRPr="00361AF4" w:rsidRDefault="00F468E2" w:rsidP="0042072F">
      <w:pPr>
        <w:pStyle w:val="Textoindependiente3"/>
        <w:rPr>
          <w:rFonts w:ascii="Arial" w:hAnsi="Arial" w:cs="Arial"/>
          <w:b w:val="0"/>
          <w:sz w:val="24"/>
        </w:rPr>
      </w:pPr>
      <w:r w:rsidRPr="00361AF4" w:rsidDel="00F468E2">
        <w:rPr>
          <w:rFonts w:ascii="Arial" w:hAnsi="Arial" w:cs="Arial"/>
          <w:b w:val="0"/>
        </w:rPr>
        <w:t xml:space="preserve"> </w:t>
      </w:r>
      <w:r w:rsidR="00736358" w:rsidRPr="00361AF4">
        <w:rPr>
          <w:rFonts w:ascii="Arial" w:hAnsi="Arial" w:cs="Arial"/>
          <w:b w:val="0"/>
          <w:sz w:val="24"/>
        </w:rPr>
        <w:t xml:space="preserve">“EL COMITÉ DE ADQUISICIONES, ARRENDAMIENTOS Y SERVICIOS </w:t>
      </w:r>
    </w:p>
    <w:p w:rsidR="00A156A3" w:rsidRPr="00361AF4" w:rsidRDefault="00E00C3E" w:rsidP="00E00C3E">
      <w:pPr>
        <w:pStyle w:val="Textoindependiente3"/>
        <w:tabs>
          <w:tab w:val="center" w:pos="4950"/>
          <w:tab w:val="left" w:pos="8789"/>
        </w:tabs>
        <w:jc w:val="left"/>
        <w:rPr>
          <w:rFonts w:ascii="Arial" w:hAnsi="Arial" w:cs="Arial"/>
          <w:b w:val="0"/>
          <w:sz w:val="24"/>
        </w:rPr>
      </w:pPr>
      <w:r w:rsidRPr="00361AF4">
        <w:rPr>
          <w:rFonts w:ascii="Arial" w:hAnsi="Arial" w:cs="Arial"/>
          <w:b w:val="0"/>
          <w:sz w:val="24"/>
        </w:rPr>
        <w:tab/>
      </w:r>
      <w:r w:rsidR="00F003FC" w:rsidRPr="00361AF4">
        <w:rPr>
          <w:rFonts w:ascii="Arial" w:hAnsi="Arial" w:cs="Arial"/>
          <w:b w:val="0"/>
          <w:sz w:val="24"/>
        </w:rPr>
        <w:t>DE OFICIALIA MAYOR DE GOBIERNO DE BAJA CALIFORNIA</w:t>
      </w:r>
      <w:r w:rsidR="00736358" w:rsidRPr="00361AF4">
        <w:rPr>
          <w:rFonts w:ascii="Arial" w:hAnsi="Arial" w:cs="Arial"/>
          <w:b w:val="0"/>
          <w:sz w:val="24"/>
        </w:rPr>
        <w:t>”</w:t>
      </w:r>
      <w:r w:rsidRPr="00361AF4">
        <w:rPr>
          <w:rFonts w:ascii="Arial" w:hAnsi="Arial" w:cs="Arial"/>
          <w:b w:val="0"/>
          <w:sz w:val="24"/>
        </w:rPr>
        <w:tab/>
      </w:r>
    </w:p>
    <w:p w:rsidR="002F132D" w:rsidRPr="00361AF4" w:rsidRDefault="002F132D" w:rsidP="009842ED">
      <w:pPr>
        <w:jc w:val="center"/>
        <w:rPr>
          <w:rFonts w:ascii="Arial" w:hAnsi="Arial" w:cs="Arial"/>
          <w:bC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62"/>
        <w:gridCol w:w="4338"/>
        <w:gridCol w:w="28"/>
      </w:tblGrid>
      <w:tr w:rsidR="0036548F" w:rsidRPr="00C952F1" w:rsidTr="00F04A29">
        <w:trPr>
          <w:gridAfter w:val="1"/>
          <w:wAfter w:w="28" w:type="dxa"/>
          <w:jc w:val="center"/>
        </w:trPr>
        <w:tc>
          <w:tcPr>
            <w:tcW w:w="4462" w:type="dxa"/>
            <w:tcBorders>
              <w:bottom w:val="single" w:sz="4" w:space="0" w:color="auto"/>
            </w:tcBorders>
          </w:tcPr>
          <w:p w:rsidR="0036548F" w:rsidRPr="00C952F1" w:rsidRDefault="0036548F" w:rsidP="00F04A29">
            <w:pPr>
              <w:ind w:right="-93"/>
              <w:jc w:val="both"/>
              <w:rPr>
                <w:rFonts w:ascii="Arial" w:hAnsi="Arial" w:cs="Arial"/>
                <w:sz w:val="20"/>
                <w:szCs w:val="20"/>
              </w:rPr>
            </w:pPr>
          </w:p>
          <w:p w:rsidR="0036548F" w:rsidRPr="00C952F1" w:rsidRDefault="0036548F" w:rsidP="00F04A29">
            <w:pPr>
              <w:ind w:right="-93"/>
              <w:jc w:val="both"/>
              <w:rPr>
                <w:rFonts w:ascii="Arial" w:hAnsi="Arial" w:cs="Arial"/>
                <w:sz w:val="20"/>
                <w:szCs w:val="20"/>
              </w:rPr>
            </w:pPr>
          </w:p>
          <w:p w:rsidR="0036548F" w:rsidRDefault="0036548F" w:rsidP="00F04A29">
            <w:pPr>
              <w:ind w:right="-93"/>
              <w:jc w:val="center"/>
              <w:rPr>
                <w:rFonts w:ascii="Arial" w:hAnsi="Arial" w:cs="Arial"/>
                <w:sz w:val="20"/>
                <w:szCs w:val="20"/>
              </w:rPr>
            </w:pPr>
          </w:p>
          <w:p w:rsidR="0036548F" w:rsidRDefault="0036548F" w:rsidP="00F04A29">
            <w:pPr>
              <w:ind w:right="-93"/>
              <w:jc w:val="center"/>
              <w:rPr>
                <w:rFonts w:ascii="Arial" w:hAnsi="Arial" w:cs="Arial"/>
                <w:sz w:val="20"/>
                <w:szCs w:val="20"/>
              </w:rPr>
            </w:pPr>
          </w:p>
          <w:p w:rsidR="00384344" w:rsidRDefault="00384344" w:rsidP="00F04A29">
            <w:pPr>
              <w:ind w:right="-93"/>
              <w:jc w:val="center"/>
              <w:rPr>
                <w:rFonts w:ascii="Arial" w:hAnsi="Arial" w:cs="Arial"/>
                <w:sz w:val="20"/>
                <w:szCs w:val="20"/>
              </w:rPr>
            </w:pPr>
          </w:p>
          <w:p w:rsidR="0036548F" w:rsidRPr="00C952F1" w:rsidRDefault="0036548F" w:rsidP="005F4E22">
            <w:pPr>
              <w:ind w:right="-93"/>
              <w:rPr>
                <w:rFonts w:ascii="Arial" w:hAnsi="Arial" w:cs="Arial"/>
                <w:sz w:val="20"/>
                <w:szCs w:val="20"/>
              </w:rPr>
            </w:pPr>
          </w:p>
          <w:p w:rsidR="0036548F" w:rsidRPr="00935110" w:rsidRDefault="0036548F" w:rsidP="00F04A29">
            <w:pPr>
              <w:ind w:right="-93"/>
              <w:rPr>
                <w:rFonts w:ascii="Arial" w:hAnsi="Arial" w:cs="Arial"/>
                <w:sz w:val="20"/>
                <w:szCs w:val="20"/>
              </w:rPr>
            </w:pPr>
            <w:r w:rsidRPr="00935110">
              <w:rPr>
                <w:rFonts w:ascii="Arial" w:hAnsi="Arial" w:cs="Arial"/>
                <w:sz w:val="20"/>
                <w:szCs w:val="20"/>
              </w:rPr>
              <w:t>C. LINO FERNANDO LIMÓN FELIX</w:t>
            </w:r>
          </w:p>
          <w:p w:rsidR="0036548F" w:rsidRPr="00C952F1" w:rsidRDefault="00EF218B" w:rsidP="00F04A29">
            <w:pPr>
              <w:ind w:right="-93"/>
              <w:rPr>
                <w:rFonts w:ascii="Arial" w:hAnsi="Arial" w:cs="Arial"/>
                <w:sz w:val="20"/>
                <w:szCs w:val="20"/>
              </w:rPr>
            </w:pPr>
            <w:r>
              <w:rPr>
                <w:rFonts w:ascii="Arial" w:hAnsi="Arial" w:cs="Arial"/>
                <w:sz w:val="20"/>
                <w:szCs w:val="20"/>
              </w:rPr>
              <w:t>JEFE</w:t>
            </w:r>
            <w:r w:rsidR="0036548F" w:rsidRPr="00935110">
              <w:rPr>
                <w:rFonts w:ascii="Arial" w:hAnsi="Arial" w:cs="Arial"/>
                <w:sz w:val="20"/>
                <w:szCs w:val="20"/>
              </w:rPr>
              <w:t xml:space="preserve"> DEL DEPARTAMENTO DE INVITACIONES Y LICITACIONES DE LA DIRECCIÓN DE ADQUISICIONES DE OFICIALÍA MAYOR DE GOBIERNO  EN SUPLENCIA DEL PRESIDENTE</w:t>
            </w:r>
          </w:p>
        </w:tc>
        <w:tc>
          <w:tcPr>
            <w:tcW w:w="4338" w:type="dxa"/>
            <w:tcBorders>
              <w:bottom w:val="single" w:sz="4" w:space="0" w:color="auto"/>
            </w:tcBorders>
          </w:tcPr>
          <w:p w:rsidR="0036548F" w:rsidRPr="00C952F1" w:rsidRDefault="0036548F" w:rsidP="00F04A29">
            <w:pPr>
              <w:ind w:right="-93"/>
              <w:jc w:val="both"/>
              <w:rPr>
                <w:rFonts w:ascii="Arial" w:hAnsi="Arial" w:cs="Arial"/>
                <w:sz w:val="20"/>
                <w:szCs w:val="20"/>
              </w:rPr>
            </w:pPr>
          </w:p>
          <w:p w:rsidR="0036548F" w:rsidRPr="00C952F1" w:rsidRDefault="0036548F" w:rsidP="00F04A29">
            <w:pPr>
              <w:ind w:right="-93"/>
              <w:jc w:val="both"/>
              <w:rPr>
                <w:rFonts w:ascii="Arial" w:hAnsi="Arial" w:cs="Arial"/>
                <w:sz w:val="20"/>
                <w:szCs w:val="20"/>
              </w:rPr>
            </w:pPr>
          </w:p>
          <w:p w:rsidR="0036548F" w:rsidRDefault="0036548F" w:rsidP="00F04A29">
            <w:pPr>
              <w:ind w:right="-93"/>
              <w:jc w:val="center"/>
              <w:rPr>
                <w:rFonts w:ascii="Arial" w:hAnsi="Arial" w:cs="Arial"/>
                <w:sz w:val="20"/>
                <w:szCs w:val="20"/>
              </w:rPr>
            </w:pPr>
          </w:p>
          <w:p w:rsidR="00686975" w:rsidRDefault="00686975" w:rsidP="00F04A29">
            <w:pPr>
              <w:ind w:right="-93"/>
              <w:jc w:val="center"/>
              <w:rPr>
                <w:rFonts w:ascii="Arial" w:hAnsi="Arial" w:cs="Arial"/>
                <w:sz w:val="20"/>
                <w:szCs w:val="20"/>
              </w:rPr>
            </w:pPr>
          </w:p>
          <w:p w:rsidR="0036548F" w:rsidRPr="00C952F1" w:rsidRDefault="0036548F" w:rsidP="005F4E22">
            <w:pPr>
              <w:ind w:right="-93"/>
              <w:rPr>
                <w:rFonts w:ascii="Arial" w:hAnsi="Arial" w:cs="Arial"/>
                <w:sz w:val="20"/>
                <w:szCs w:val="20"/>
              </w:rPr>
            </w:pPr>
          </w:p>
          <w:p w:rsidR="0036548F" w:rsidRPr="00C952F1" w:rsidRDefault="0036548F" w:rsidP="00F04A29">
            <w:pPr>
              <w:ind w:right="-93"/>
              <w:jc w:val="center"/>
              <w:rPr>
                <w:rFonts w:ascii="Arial" w:hAnsi="Arial" w:cs="Arial"/>
                <w:sz w:val="20"/>
                <w:szCs w:val="20"/>
              </w:rPr>
            </w:pPr>
          </w:p>
          <w:p w:rsidR="0036548F" w:rsidRPr="00C952F1" w:rsidRDefault="0036548F" w:rsidP="00493B9D">
            <w:pPr>
              <w:ind w:right="-93"/>
              <w:rPr>
                <w:rFonts w:ascii="Arial" w:hAnsi="Arial" w:cs="Arial"/>
                <w:sz w:val="20"/>
                <w:szCs w:val="20"/>
              </w:rPr>
            </w:pPr>
            <w:r w:rsidRPr="00C952F1">
              <w:rPr>
                <w:rFonts w:ascii="Arial" w:hAnsi="Arial" w:cs="Arial"/>
                <w:sz w:val="20"/>
                <w:szCs w:val="20"/>
              </w:rPr>
              <w:t>C</w:t>
            </w:r>
            <w:r w:rsidR="005F4E22">
              <w:rPr>
                <w:rFonts w:ascii="Arial" w:hAnsi="Arial" w:cs="Arial"/>
                <w:sz w:val="20"/>
                <w:szCs w:val="20"/>
              </w:rPr>
              <w:t xml:space="preserve">. </w:t>
            </w:r>
            <w:r w:rsidR="00493B9D">
              <w:rPr>
                <w:rFonts w:ascii="Arial" w:hAnsi="Arial" w:cs="Arial"/>
                <w:sz w:val="20"/>
                <w:szCs w:val="20"/>
              </w:rPr>
              <w:t>ERNESTO ALONSO HERNANDEZ UNZON</w:t>
            </w:r>
          </w:p>
          <w:p w:rsidR="0036548F" w:rsidRDefault="0036548F" w:rsidP="00F04A29">
            <w:pPr>
              <w:ind w:right="-93"/>
              <w:jc w:val="both"/>
              <w:rPr>
                <w:rFonts w:ascii="Arial" w:hAnsi="Arial" w:cs="Arial"/>
                <w:sz w:val="20"/>
                <w:szCs w:val="20"/>
              </w:rPr>
            </w:pPr>
            <w:r>
              <w:rPr>
                <w:rFonts w:ascii="Arial" w:hAnsi="Arial" w:cs="Arial"/>
                <w:sz w:val="20"/>
                <w:szCs w:val="20"/>
              </w:rPr>
              <w:t>EN REPRESENTACIÓ</w:t>
            </w:r>
            <w:r w:rsidRPr="00C952F1">
              <w:rPr>
                <w:rFonts w:ascii="Arial" w:hAnsi="Arial" w:cs="Arial"/>
                <w:sz w:val="20"/>
                <w:szCs w:val="20"/>
              </w:rPr>
              <w:t>N DEL JEFE DEL DEPARTAMENTO ADMINISTRATIVO DE LA OFICIALIA MAYOR DE GOBIERNO</w:t>
            </w:r>
            <w:r w:rsidRPr="00C952F1">
              <w:rPr>
                <w:rFonts w:ascii="Arial" w:hAnsi="Arial" w:cs="Arial"/>
                <w:sz w:val="20"/>
                <w:szCs w:val="20"/>
              </w:rPr>
              <w:tab/>
            </w:r>
          </w:p>
          <w:p w:rsidR="0036548F" w:rsidRPr="00C952F1" w:rsidRDefault="0036548F" w:rsidP="00F04A29">
            <w:pPr>
              <w:ind w:right="-93"/>
              <w:rPr>
                <w:rFonts w:ascii="Arial" w:hAnsi="Arial" w:cs="Arial"/>
                <w:sz w:val="20"/>
                <w:szCs w:val="20"/>
              </w:rPr>
            </w:pPr>
            <w:r>
              <w:rPr>
                <w:rFonts w:ascii="Arial" w:hAnsi="Arial" w:cs="Arial"/>
                <w:sz w:val="20"/>
                <w:szCs w:val="20"/>
              </w:rPr>
              <w:t>VOCAL</w:t>
            </w:r>
          </w:p>
        </w:tc>
      </w:tr>
      <w:tr w:rsidR="0036548F" w:rsidRPr="00C952F1" w:rsidTr="00F04A29">
        <w:trPr>
          <w:jc w:val="center"/>
        </w:trPr>
        <w:tc>
          <w:tcPr>
            <w:tcW w:w="4462" w:type="dxa"/>
            <w:tcBorders>
              <w:top w:val="single" w:sz="4" w:space="0" w:color="auto"/>
              <w:left w:val="single" w:sz="4" w:space="0" w:color="auto"/>
              <w:bottom w:val="single" w:sz="4" w:space="0" w:color="auto"/>
              <w:right w:val="single" w:sz="4" w:space="0" w:color="auto"/>
            </w:tcBorders>
          </w:tcPr>
          <w:p w:rsidR="0036548F" w:rsidRPr="00C952F1" w:rsidRDefault="0036548F" w:rsidP="00F04A29">
            <w:pPr>
              <w:ind w:right="-1"/>
              <w:jc w:val="both"/>
              <w:rPr>
                <w:rFonts w:ascii="Arial" w:hAnsi="Arial" w:cs="Arial"/>
                <w:sz w:val="20"/>
                <w:szCs w:val="20"/>
              </w:rPr>
            </w:pPr>
          </w:p>
          <w:p w:rsidR="0036548F" w:rsidRDefault="0036548F" w:rsidP="00F04A29">
            <w:pPr>
              <w:jc w:val="both"/>
              <w:rPr>
                <w:rFonts w:ascii="Arial" w:hAnsi="Arial" w:cs="Arial"/>
                <w:sz w:val="20"/>
                <w:szCs w:val="20"/>
              </w:rPr>
            </w:pPr>
          </w:p>
          <w:p w:rsidR="0036548F" w:rsidRDefault="0036548F" w:rsidP="00F04A29">
            <w:pPr>
              <w:ind w:right="-93"/>
              <w:rPr>
                <w:rFonts w:ascii="Arial" w:hAnsi="Arial" w:cs="Arial"/>
                <w:sz w:val="20"/>
                <w:szCs w:val="20"/>
              </w:rPr>
            </w:pPr>
          </w:p>
          <w:p w:rsidR="00E3665D" w:rsidRDefault="00E3665D" w:rsidP="00F04A29">
            <w:pPr>
              <w:ind w:right="-93"/>
              <w:rPr>
                <w:rFonts w:ascii="Arial" w:hAnsi="Arial" w:cs="Arial"/>
                <w:sz w:val="20"/>
                <w:szCs w:val="20"/>
              </w:rPr>
            </w:pPr>
          </w:p>
          <w:p w:rsidR="0036548F" w:rsidRPr="00C952F1" w:rsidRDefault="0036548F" w:rsidP="00F04A29">
            <w:pPr>
              <w:ind w:right="-93"/>
              <w:rPr>
                <w:rFonts w:ascii="Arial" w:hAnsi="Arial" w:cs="Arial"/>
                <w:sz w:val="20"/>
                <w:szCs w:val="20"/>
              </w:rPr>
            </w:pPr>
          </w:p>
          <w:p w:rsidR="00384344" w:rsidRPr="009F05EB" w:rsidRDefault="005F4E22" w:rsidP="00384344">
            <w:pPr>
              <w:ind w:right="-93"/>
              <w:jc w:val="both"/>
              <w:rPr>
                <w:rFonts w:ascii="Arial" w:hAnsi="Arial" w:cs="Arial"/>
                <w:sz w:val="20"/>
                <w:szCs w:val="20"/>
              </w:rPr>
            </w:pPr>
            <w:r>
              <w:rPr>
                <w:rFonts w:ascii="Arial" w:hAnsi="Arial" w:cs="Arial"/>
                <w:sz w:val="20"/>
                <w:szCs w:val="20"/>
              </w:rPr>
              <w:t xml:space="preserve">C. </w:t>
            </w:r>
            <w:r w:rsidR="006B2C0D">
              <w:rPr>
                <w:rFonts w:ascii="Arial" w:hAnsi="Arial" w:cs="Arial"/>
                <w:sz w:val="20"/>
                <w:szCs w:val="20"/>
              </w:rPr>
              <w:t>FERNANDO GARCIA MONTAÑO</w:t>
            </w:r>
          </w:p>
          <w:p w:rsidR="00384344" w:rsidRDefault="00384344" w:rsidP="00384344">
            <w:pPr>
              <w:ind w:right="-93"/>
              <w:jc w:val="both"/>
              <w:rPr>
                <w:rFonts w:ascii="Arial" w:hAnsi="Arial" w:cs="Arial"/>
                <w:sz w:val="20"/>
                <w:szCs w:val="20"/>
              </w:rPr>
            </w:pPr>
            <w:r w:rsidRPr="009F05EB">
              <w:rPr>
                <w:rFonts w:ascii="Arial" w:hAnsi="Arial" w:cs="Arial"/>
                <w:sz w:val="20"/>
                <w:szCs w:val="20"/>
              </w:rPr>
              <w:t>EN REPRESENTACIÓN DE LA SECRETARIA DE HACIENDA.</w:t>
            </w:r>
          </w:p>
          <w:p w:rsidR="0036548F" w:rsidRPr="00C952F1" w:rsidRDefault="00384344" w:rsidP="00384344">
            <w:pPr>
              <w:jc w:val="both"/>
              <w:rPr>
                <w:rFonts w:ascii="Arial" w:hAnsi="Arial" w:cs="Arial"/>
                <w:sz w:val="20"/>
                <w:szCs w:val="20"/>
              </w:rPr>
            </w:pPr>
            <w:r>
              <w:rPr>
                <w:rFonts w:ascii="Arial" w:hAnsi="Arial" w:cs="Arial"/>
                <w:sz w:val="20"/>
                <w:szCs w:val="20"/>
              </w:rPr>
              <w:t>VOCAL</w:t>
            </w:r>
          </w:p>
        </w:tc>
        <w:tc>
          <w:tcPr>
            <w:tcW w:w="4366" w:type="dxa"/>
            <w:gridSpan w:val="2"/>
            <w:tcBorders>
              <w:top w:val="single" w:sz="4" w:space="0" w:color="auto"/>
              <w:left w:val="single" w:sz="4" w:space="0" w:color="auto"/>
              <w:bottom w:val="single" w:sz="4" w:space="0" w:color="auto"/>
              <w:right w:val="single" w:sz="4" w:space="0" w:color="auto"/>
            </w:tcBorders>
          </w:tcPr>
          <w:p w:rsidR="0036548F" w:rsidRPr="00C952F1" w:rsidRDefault="0036548F" w:rsidP="00F04A29">
            <w:pPr>
              <w:ind w:right="-93"/>
              <w:jc w:val="both"/>
              <w:rPr>
                <w:rFonts w:ascii="Arial" w:hAnsi="Arial" w:cs="Arial"/>
                <w:sz w:val="20"/>
                <w:szCs w:val="20"/>
              </w:rPr>
            </w:pPr>
          </w:p>
          <w:p w:rsidR="0036548F" w:rsidRDefault="0036548F" w:rsidP="00F04A29">
            <w:pPr>
              <w:ind w:right="-93"/>
              <w:jc w:val="center"/>
              <w:rPr>
                <w:rFonts w:ascii="Arial" w:hAnsi="Arial" w:cs="Arial"/>
                <w:sz w:val="20"/>
                <w:szCs w:val="20"/>
              </w:rPr>
            </w:pPr>
          </w:p>
          <w:p w:rsidR="0036548F" w:rsidRDefault="0036548F" w:rsidP="00F04A29">
            <w:pPr>
              <w:ind w:right="-93"/>
              <w:jc w:val="center"/>
              <w:rPr>
                <w:rFonts w:ascii="Arial" w:hAnsi="Arial" w:cs="Arial"/>
                <w:sz w:val="20"/>
                <w:szCs w:val="20"/>
              </w:rPr>
            </w:pPr>
          </w:p>
          <w:p w:rsidR="0036548F" w:rsidRDefault="0036548F" w:rsidP="00F04A29">
            <w:pPr>
              <w:ind w:right="-93"/>
              <w:jc w:val="center"/>
              <w:rPr>
                <w:rFonts w:ascii="Arial" w:hAnsi="Arial" w:cs="Arial"/>
                <w:sz w:val="20"/>
                <w:szCs w:val="20"/>
              </w:rPr>
            </w:pPr>
          </w:p>
          <w:p w:rsidR="00EA786E" w:rsidRPr="00C952F1" w:rsidRDefault="00EA786E" w:rsidP="00F04A29">
            <w:pPr>
              <w:ind w:right="-93"/>
              <w:jc w:val="center"/>
              <w:rPr>
                <w:rFonts w:ascii="Arial" w:hAnsi="Arial" w:cs="Arial"/>
                <w:sz w:val="20"/>
                <w:szCs w:val="20"/>
              </w:rPr>
            </w:pPr>
          </w:p>
          <w:p w:rsidR="004D403A" w:rsidRPr="00D06289" w:rsidRDefault="004D403A" w:rsidP="004D403A">
            <w:pPr>
              <w:ind w:right="-93"/>
              <w:jc w:val="both"/>
              <w:rPr>
                <w:rFonts w:ascii="Arial" w:hAnsi="Arial" w:cs="Arial"/>
                <w:sz w:val="20"/>
                <w:szCs w:val="20"/>
              </w:rPr>
            </w:pPr>
            <w:r w:rsidRPr="00D06289">
              <w:rPr>
                <w:rFonts w:ascii="Arial" w:hAnsi="Arial" w:cs="Arial"/>
                <w:sz w:val="20"/>
                <w:szCs w:val="20"/>
              </w:rPr>
              <w:t xml:space="preserve">C. </w:t>
            </w:r>
            <w:r w:rsidR="00A269FA">
              <w:rPr>
                <w:rFonts w:ascii="Arial" w:hAnsi="Arial" w:cs="Arial"/>
                <w:sz w:val="20"/>
                <w:szCs w:val="20"/>
              </w:rPr>
              <w:t>LAURA LUCIA LARA MORENO</w:t>
            </w:r>
          </w:p>
          <w:p w:rsidR="004D403A" w:rsidRPr="00D06289" w:rsidRDefault="004D403A" w:rsidP="004D403A">
            <w:pPr>
              <w:ind w:right="-93"/>
              <w:jc w:val="both"/>
              <w:rPr>
                <w:rFonts w:ascii="Arial" w:hAnsi="Arial" w:cs="Arial"/>
                <w:sz w:val="20"/>
                <w:szCs w:val="20"/>
              </w:rPr>
            </w:pPr>
            <w:r w:rsidRPr="00D06289">
              <w:rPr>
                <w:rFonts w:ascii="Arial" w:hAnsi="Arial" w:cs="Arial"/>
                <w:sz w:val="20"/>
                <w:szCs w:val="20"/>
              </w:rPr>
              <w:t>EN REPRESENTACIÓN DE</w:t>
            </w:r>
            <w:r w:rsidR="00AE38D3">
              <w:rPr>
                <w:rFonts w:ascii="Arial" w:hAnsi="Arial" w:cs="Arial"/>
                <w:sz w:val="20"/>
                <w:szCs w:val="20"/>
              </w:rPr>
              <w:t xml:space="preserve"> </w:t>
            </w:r>
            <w:r w:rsidRPr="00D06289">
              <w:rPr>
                <w:rFonts w:ascii="Arial" w:hAnsi="Arial" w:cs="Arial"/>
                <w:sz w:val="20"/>
                <w:szCs w:val="20"/>
              </w:rPr>
              <w:t>L</w:t>
            </w:r>
            <w:r w:rsidR="00AE38D3">
              <w:rPr>
                <w:rFonts w:ascii="Arial" w:hAnsi="Arial" w:cs="Arial"/>
                <w:sz w:val="20"/>
                <w:szCs w:val="20"/>
              </w:rPr>
              <w:t>A</w:t>
            </w:r>
            <w:r w:rsidRPr="00D06289">
              <w:rPr>
                <w:rFonts w:ascii="Arial" w:hAnsi="Arial" w:cs="Arial"/>
                <w:sz w:val="20"/>
                <w:szCs w:val="20"/>
              </w:rPr>
              <w:t xml:space="preserve"> </w:t>
            </w:r>
            <w:r w:rsidR="00A269FA">
              <w:rPr>
                <w:rFonts w:ascii="Arial" w:hAnsi="Arial" w:cs="Arial"/>
                <w:sz w:val="20"/>
                <w:szCs w:val="20"/>
              </w:rPr>
              <w:t>SECRETARIA DE LA HONESTIDAD Y LA FUNCION PUBLICA</w:t>
            </w:r>
          </w:p>
          <w:p w:rsidR="0036548F" w:rsidRPr="00C952F1" w:rsidRDefault="0036548F" w:rsidP="004D403A">
            <w:pPr>
              <w:jc w:val="both"/>
              <w:rPr>
                <w:rFonts w:ascii="Arial" w:hAnsi="Arial" w:cs="Arial"/>
                <w:sz w:val="20"/>
                <w:szCs w:val="20"/>
              </w:rPr>
            </w:pPr>
          </w:p>
        </w:tc>
      </w:tr>
    </w:tbl>
    <w:p w:rsidR="00941619" w:rsidRPr="00361AF4" w:rsidRDefault="00941619" w:rsidP="009842ED">
      <w:pPr>
        <w:jc w:val="center"/>
        <w:rPr>
          <w:rFonts w:ascii="Arial" w:hAnsi="Arial" w:cs="Arial"/>
          <w:bCs/>
        </w:rPr>
      </w:pPr>
    </w:p>
    <w:p w:rsidR="004F1244" w:rsidRDefault="004F1244" w:rsidP="004F1244">
      <w:pPr>
        <w:spacing w:line="360" w:lineRule="auto"/>
        <w:ind w:right="-162"/>
        <w:jc w:val="both"/>
        <w:rPr>
          <w:rFonts w:ascii="Arial" w:hAnsi="Arial" w:cs="Arial"/>
        </w:rPr>
      </w:pPr>
      <w:r>
        <w:rPr>
          <w:rFonts w:ascii="Arial" w:hAnsi="Arial" w:cs="Arial"/>
        </w:rPr>
        <w:t xml:space="preserve">       </w:t>
      </w:r>
    </w:p>
    <w:p w:rsidR="004F1244" w:rsidRDefault="004F1244" w:rsidP="004F1244">
      <w:pPr>
        <w:spacing w:line="360" w:lineRule="auto"/>
        <w:ind w:right="-162"/>
        <w:jc w:val="both"/>
        <w:rPr>
          <w:rFonts w:ascii="Arial" w:hAnsi="Arial" w:cs="Arial"/>
        </w:rPr>
      </w:pPr>
      <w:r>
        <w:rPr>
          <w:rFonts w:ascii="Arial" w:hAnsi="Arial" w:cs="Arial"/>
        </w:rPr>
        <w:t xml:space="preserve">           No se presentó ningún representante por parte de los licitantes.</w:t>
      </w:r>
    </w:p>
    <w:p w:rsidR="0084401D" w:rsidRDefault="0084401D" w:rsidP="004F1244">
      <w:pPr>
        <w:rPr>
          <w:rFonts w:ascii="Arial" w:hAnsi="Arial" w:cs="Arial"/>
        </w:rPr>
      </w:pPr>
    </w:p>
    <w:p w:rsidR="004F1244" w:rsidRDefault="004F1244" w:rsidP="004F1244">
      <w:pPr>
        <w:rPr>
          <w:rFonts w:ascii="Arial" w:hAnsi="Arial" w:cs="Arial"/>
        </w:rPr>
      </w:pPr>
    </w:p>
    <w:p w:rsidR="004F1244" w:rsidRDefault="004F1244" w:rsidP="004F1244">
      <w:pPr>
        <w:rPr>
          <w:rFonts w:ascii="Arial" w:hAnsi="Arial" w:cs="Arial"/>
        </w:rPr>
      </w:pPr>
    </w:p>
    <w:p w:rsidR="004F1244" w:rsidRDefault="004F1244" w:rsidP="004F1244">
      <w:pPr>
        <w:rPr>
          <w:rFonts w:ascii="Arial" w:hAnsi="Arial" w:cs="Arial"/>
        </w:rPr>
      </w:pPr>
    </w:p>
    <w:p w:rsidR="004F1244" w:rsidRDefault="004F1244" w:rsidP="004F1244">
      <w:pPr>
        <w:rPr>
          <w:rFonts w:ascii="Arial" w:hAnsi="Arial" w:cs="Arial"/>
        </w:rPr>
      </w:pPr>
    </w:p>
    <w:p w:rsidR="004F1244" w:rsidRDefault="004F1244" w:rsidP="004F1244">
      <w:pPr>
        <w:rPr>
          <w:rFonts w:ascii="Arial" w:hAnsi="Arial" w:cs="Arial"/>
        </w:rPr>
      </w:pPr>
    </w:p>
    <w:p w:rsidR="004F1244" w:rsidRDefault="004F1244" w:rsidP="004F1244">
      <w:pPr>
        <w:rPr>
          <w:rFonts w:ascii="Arial" w:hAnsi="Arial" w:cs="Arial"/>
        </w:rPr>
      </w:pPr>
    </w:p>
    <w:p w:rsidR="004F1244" w:rsidRDefault="004F1244" w:rsidP="004F1244">
      <w:pPr>
        <w:rPr>
          <w:rFonts w:ascii="Arial" w:hAnsi="Arial" w:cs="Arial"/>
        </w:rPr>
      </w:pPr>
    </w:p>
    <w:p w:rsidR="004F1244" w:rsidRDefault="004F1244" w:rsidP="004F1244">
      <w:pPr>
        <w:rPr>
          <w:rFonts w:ascii="Arial" w:hAnsi="Arial" w:cs="Arial"/>
        </w:rPr>
      </w:pPr>
    </w:p>
    <w:p w:rsidR="004F1244" w:rsidRDefault="004F1244" w:rsidP="004F1244">
      <w:pPr>
        <w:rPr>
          <w:rFonts w:ascii="Arial" w:hAnsi="Arial" w:cs="Arial"/>
        </w:rPr>
      </w:pPr>
    </w:p>
    <w:p w:rsidR="00EA786E" w:rsidRPr="004F1244" w:rsidRDefault="00EA786E" w:rsidP="00EA786E">
      <w:pPr>
        <w:rPr>
          <w:rFonts w:ascii="Arial" w:hAnsi="Arial" w:cs="Arial"/>
          <w:sz w:val="144"/>
          <w:szCs w:val="144"/>
        </w:rPr>
      </w:pPr>
      <w:bookmarkStart w:id="0" w:name="_GoBack"/>
      <w:bookmarkEnd w:id="0"/>
    </w:p>
    <w:p w:rsidR="00493B9D" w:rsidRDefault="00493B9D" w:rsidP="004F1244">
      <w:pPr>
        <w:jc w:val="center"/>
        <w:rPr>
          <w:rFonts w:ascii="Arial" w:hAnsi="Arial" w:cs="Arial"/>
          <w:sz w:val="144"/>
          <w:szCs w:val="144"/>
        </w:rPr>
      </w:pPr>
    </w:p>
    <w:p w:rsidR="00DE6D89" w:rsidRDefault="00DE6D89" w:rsidP="004F1244">
      <w:pPr>
        <w:jc w:val="center"/>
        <w:rPr>
          <w:rFonts w:ascii="Arial" w:hAnsi="Arial" w:cs="Arial"/>
          <w:sz w:val="144"/>
          <w:szCs w:val="144"/>
        </w:rPr>
      </w:pPr>
    </w:p>
    <w:p w:rsidR="004F1244" w:rsidRPr="004F1244" w:rsidRDefault="004F1244" w:rsidP="004F1244">
      <w:pPr>
        <w:jc w:val="center"/>
        <w:rPr>
          <w:rFonts w:ascii="Arial" w:hAnsi="Arial" w:cs="Arial"/>
          <w:bCs/>
          <w:sz w:val="144"/>
          <w:szCs w:val="144"/>
        </w:rPr>
      </w:pPr>
      <w:r w:rsidRPr="004F1244">
        <w:rPr>
          <w:rFonts w:ascii="Arial" w:hAnsi="Arial" w:cs="Arial"/>
          <w:sz w:val="144"/>
          <w:szCs w:val="144"/>
        </w:rPr>
        <w:t>ANEXO</w:t>
      </w:r>
    </w:p>
    <w:sectPr w:rsidR="004F1244" w:rsidRPr="004F1244" w:rsidSect="00241605">
      <w:headerReference w:type="even" r:id="rId8"/>
      <w:headerReference w:type="default" r:id="rId9"/>
      <w:footerReference w:type="default" r:id="rId10"/>
      <w:pgSz w:w="12240" w:h="15840"/>
      <w:pgMar w:top="0" w:right="1260" w:bottom="993" w:left="1080" w:header="540" w:footer="586"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F718C" w:rsidRDefault="005F718C">
      <w:r>
        <w:separator/>
      </w:r>
    </w:p>
  </w:endnote>
  <w:endnote w:type="continuationSeparator" w:id="0">
    <w:p w:rsidR="005F718C" w:rsidRDefault="005F71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Helvetica">
    <w:panose1 w:val="020B0604020202020204"/>
    <w:charset w:val="00"/>
    <w:family w:val="swiss"/>
    <w:pitch w:val="variable"/>
    <w:sig w:usb0="00000007" w:usb1="00000000" w:usb2="00000000" w:usb3="00000000" w:csb0="0000009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D30A9" w:rsidRPr="007825C7" w:rsidRDefault="00DE5294" w:rsidP="0042072F">
    <w:pPr>
      <w:pStyle w:val="Piedepgina"/>
      <w:ind w:right="360"/>
      <w:rPr>
        <w:rFonts w:ascii="Helvetica" w:hAnsi="Helvetica" w:cs="Arial"/>
        <w:color w:val="808080"/>
        <w:sz w:val="20"/>
      </w:rPr>
    </w:pPr>
    <w:r>
      <w:rPr>
        <w:rFonts w:ascii="Helvetica" w:hAnsi="Helvetica" w:cs="Arial"/>
        <w:color w:val="808080"/>
        <w:sz w:val="20"/>
      </w:rPr>
      <w:t xml:space="preserve">Invitación </w:t>
    </w:r>
    <w:r w:rsidRPr="007825C7">
      <w:rPr>
        <w:rFonts w:ascii="Helvetica" w:hAnsi="Helvetica" w:cs="Arial"/>
        <w:color w:val="808080"/>
        <w:sz w:val="20"/>
      </w:rPr>
      <w:t>no</w:t>
    </w:r>
    <w:r w:rsidR="00AD30A9" w:rsidRPr="007825C7">
      <w:rPr>
        <w:rFonts w:ascii="Helvetica" w:hAnsi="Helvetica" w:cs="Arial"/>
        <w:color w:val="808080"/>
        <w:sz w:val="20"/>
      </w:rPr>
      <w:t>.</w:t>
    </w:r>
    <w:r w:rsidRPr="007825C7">
      <w:rPr>
        <w:rFonts w:ascii="Helvetica" w:hAnsi="Helvetica" w:cs="Arial"/>
        <w:color w:val="808080"/>
        <w:sz w:val="20"/>
      </w:rPr>
      <w:t xml:space="preserve">- </w:t>
    </w:r>
    <w:r>
      <w:rPr>
        <w:rFonts w:ascii="Helvetica" w:hAnsi="Helvetica" w:cs="Arial"/>
        <w:color w:val="808080"/>
        <w:sz w:val="20"/>
      </w:rPr>
      <w:t>OM-INV-</w:t>
    </w:r>
    <w:r w:rsidR="00267BEA">
      <w:rPr>
        <w:rFonts w:ascii="Helvetica" w:hAnsi="Helvetica" w:cs="Arial"/>
        <w:color w:val="808080"/>
        <w:sz w:val="20"/>
      </w:rPr>
      <w:t>ADQ-</w:t>
    </w:r>
    <w:r w:rsidR="00F80412">
      <w:rPr>
        <w:rFonts w:ascii="Helvetica" w:hAnsi="Helvetica" w:cs="Arial"/>
        <w:color w:val="808080"/>
        <w:sz w:val="20"/>
      </w:rPr>
      <w:t>CESPM</w:t>
    </w:r>
    <w:r w:rsidR="00B70503">
      <w:rPr>
        <w:rFonts w:ascii="Helvetica" w:hAnsi="Helvetica" w:cs="Arial"/>
        <w:color w:val="808080"/>
        <w:sz w:val="20"/>
      </w:rPr>
      <w:t>-0</w:t>
    </w:r>
    <w:r w:rsidR="00F80412">
      <w:rPr>
        <w:rFonts w:ascii="Helvetica" w:hAnsi="Helvetica" w:cs="Arial"/>
        <w:color w:val="808080"/>
        <w:sz w:val="20"/>
      </w:rPr>
      <w:t>29</w:t>
    </w:r>
    <w:r w:rsidR="00B70503">
      <w:rPr>
        <w:rFonts w:ascii="Helvetica" w:hAnsi="Helvetica" w:cs="Arial"/>
        <w:color w:val="808080"/>
        <w:sz w:val="20"/>
      </w:rPr>
      <w:t>-2020</w:t>
    </w:r>
    <w:r w:rsidR="00AD30A9">
      <w:rPr>
        <w:rFonts w:ascii="Helvetica" w:hAnsi="Helvetica" w:cs="Arial"/>
        <w:color w:val="808080"/>
        <w:sz w:val="20"/>
      </w:rPr>
      <w:t xml:space="preserve">       </w:t>
    </w:r>
    <w:r>
      <w:rPr>
        <w:rFonts w:ascii="Helvetica" w:hAnsi="Helvetica" w:cs="Arial"/>
        <w:color w:val="808080"/>
        <w:sz w:val="20"/>
      </w:rPr>
      <w:t>F</w:t>
    </w:r>
    <w:r w:rsidR="00F80412">
      <w:rPr>
        <w:rFonts w:ascii="Helvetica" w:hAnsi="Helvetica" w:cs="Arial"/>
        <w:color w:val="808080"/>
        <w:sz w:val="20"/>
      </w:rPr>
      <w:t>echa</w:t>
    </w:r>
    <w:r>
      <w:rPr>
        <w:rFonts w:ascii="Helvetica" w:hAnsi="Helvetica" w:cs="Arial"/>
        <w:color w:val="808080"/>
        <w:sz w:val="20"/>
      </w:rPr>
      <w:t xml:space="preserve"> </w:t>
    </w:r>
    <w:r w:rsidR="00F80412">
      <w:rPr>
        <w:rFonts w:ascii="Helvetica" w:hAnsi="Helvetica" w:cs="Arial"/>
        <w:color w:val="808080"/>
        <w:sz w:val="20"/>
      </w:rPr>
      <w:t>07</w:t>
    </w:r>
    <w:r>
      <w:rPr>
        <w:rFonts w:ascii="Helvetica" w:hAnsi="Helvetica" w:cs="Arial"/>
        <w:color w:val="808080"/>
        <w:sz w:val="20"/>
      </w:rPr>
      <w:t xml:space="preserve"> de </w:t>
    </w:r>
    <w:r w:rsidR="00F80412">
      <w:rPr>
        <w:rFonts w:ascii="Helvetica" w:hAnsi="Helvetica" w:cs="Arial"/>
        <w:color w:val="808080"/>
        <w:sz w:val="20"/>
      </w:rPr>
      <w:t>septiembre</w:t>
    </w:r>
    <w:r>
      <w:rPr>
        <w:rFonts w:ascii="Helvetica" w:hAnsi="Helvetica" w:cs="Arial"/>
        <w:color w:val="808080"/>
        <w:sz w:val="20"/>
      </w:rPr>
      <w:t xml:space="preserve"> </w:t>
    </w:r>
    <w:r w:rsidR="00E65032">
      <w:rPr>
        <w:rFonts w:ascii="Helvetica" w:hAnsi="Helvetica" w:cs="Arial"/>
        <w:color w:val="808080"/>
        <w:sz w:val="20"/>
      </w:rPr>
      <w:t xml:space="preserve">de 2020  </w:t>
    </w:r>
    <w:r w:rsidR="00EF218B">
      <w:rPr>
        <w:rFonts w:ascii="Helvetica" w:hAnsi="Helvetica" w:cs="Arial"/>
        <w:color w:val="808080"/>
        <w:sz w:val="20"/>
      </w:rPr>
      <w:t xml:space="preserve"> </w:t>
    </w:r>
    <w:r>
      <w:rPr>
        <w:rFonts w:ascii="Helvetica" w:hAnsi="Helvetica" w:cs="Arial"/>
        <w:color w:val="808080"/>
        <w:sz w:val="20"/>
      </w:rPr>
      <w:t xml:space="preserve">                  </w:t>
    </w:r>
    <w:r w:rsidR="00AD30A9">
      <w:rPr>
        <w:rFonts w:ascii="Helvetica" w:hAnsi="Helvetica" w:cs="Arial"/>
        <w:color w:val="808080"/>
        <w:sz w:val="20"/>
      </w:rPr>
      <w:t xml:space="preserve"> </w:t>
    </w:r>
    <w:r w:rsidR="00AD30A9" w:rsidRPr="007825C7">
      <w:rPr>
        <w:rStyle w:val="Nmerodepgina"/>
        <w:rFonts w:ascii="Helvetica" w:hAnsi="Helvetica" w:cs="Arial"/>
        <w:color w:val="808080"/>
        <w:sz w:val="20"/>
      </w:rPr>
      <w:fldChar w:fldCharType="begin"/>
    </w:r>
    <w:r w:rsidR="00AD30A9" w:rsidRPr="007825C7">
      <w:rPr>
        <w:rStyle w:val="Nmerodepgina"/>
        <w:rFonts w:ascii="Helvetica" w:hAnsi="Helvetica" w:cs="Arial"/>
        <w:color w:val="808080"/>
        <w:sz w:val="20"/>
      </w:rPr>
      <w:instrText xml:space="preserve"> PAGE </w:instrText>
    </w:r>
    <w:r w:rsidR="00AD30A9" w:rsidRPr="007825C7">
      <w:rPr>
        <w:rStyle w:val="Nmerodepgina"/>
        <w:rFonts w:ascii="Helvetica" w:hAnsi="Helvetica" w:cs="Arial"/>
        <w:color w:val="808080"/>
        <w:sz w:val="20"/>
      </w:rPr>
      <w:fldChar w:fldCharType="separate"/>
    </w:r>
    <w:r w:rsidR="005070CD">
      <w:rPr>
        <w:rStyle w:val="Nmerodepgina"/>
        <w:rFonts w:ascii="Helvetica" w:hAnsi="Helvetica" w:cs="Arial"/>
        <w:noProof/>
        <w:color w:val="808080"/>
        <w:sz w:val="20"/>
      </w:rPr>
      <w:t>5</w:t>
    </w:r>
    <w:r w:rsidR="00AD30A9" w:rsidRPr="007825C7">
      <w:rPr>
        <w:rStyle w:val="Nmerodepgina"/>
        <w:rFonts w:ascii="Helvetica" w:hAnsi="Helvetica" w:cs="Arial"/>
        <w:color w:val="808080"/>
        <w:sz w:val="20"/>
      </w:rPr>
      <w:fldChar w:fldCharType="end"/>
    </w:r>
    <w:r w:rsidR="00AD30A9" w:rsidRPr="007825C7">
      <w:rPr>
        <w:rStyle w:val="Nmerodepgina"/>
        <w:rFonts w:ascii="Helvetica" w:hAnsi="Helvetica" w:cs="Arial"/>
        <w:color w:val="808080"/>
        <w:sz w:val="20"/>
      </w:rPr>
      <w:t xml:space="preserve"> de </w:t>
    </w:r>
    <w:r w:rsidR="00AD30A9" w:rsidRPr="007825C7">
      <w:rPr>
        <w:rStyle w:val="Nmerodepgina"/>
        <w:rFonts w:ascii="Helvetica" w:hAnsi="Helvetica" w:cs="Arial"/>
        <w:color w:val="808080"/>
        <w:sz w:val="20"/>
      </w:rPr>
      <w:fldChar w:fldCharType="begin"/>
    </w:r>
    <w:r w:rsidR="00AD30A9" w:rsidRPr="007825C7">
      <w:rPr>
        <w:rStyle w:val="Nmerodepgina"/>
        <w:rFonts w:ascii="Helvetica" w:hAnsi="Helvetica" w:cs="Arial"/>
        <w:color w:val="808080"/>
        <w:sz w:val="20"/>
      </w:rPr>
      <w:instrText xml:space="preserve"> NUMPAGES </w:instrText>
    </w:r>
    <w:r w:rsidR="00AD30A9" w:rsidRPr="007825C7">
      <w:rPr>
        <w:rStyle w:val="Nmerodepgina"/>
        <w:rFonts w:ascii="Helvetica" w:hAnsi="Helvetica" w:cs="Arial"/>
        <w:color w:val="808080"/>
        <w:sz w:val="20"/>
      </w:rPr>
      <w:fldChar w:fldCharType="separate"/>
    </w:r>
    <w:r w:rsidR="005070CD">
      <w:rPr>
        <w:rStyle w:val="Nmerodepgina"/>
        <w:rFonts w:ascii="Helvetica" w:hAnsi="Helvetica" w:cs="Arial"/>
        <w:noProof/>
        <w:color w:val="808080"/>
        <w:sz w:val="20"/>
      </w:rPr>
      <w:t>5</w:t>
    </w:r>
    <w:r w:rsidR="00AD30A9" w:rsidRPr="007825C7">
      <w:rPr>
        <w:rStyle w:val="Nmerodepgina"/>
        <w:rFonts w:ascii="Helvetica" w:hAnsi="Helvetica" w:cs="Arial"/>
        <w:color w:val="808080"/>
        <w:sz w:val="20"/>
      </w:rPr>
      <w:fldChar w:fldCharType="end"/>
    </w:r>
    <w:r w:rsidR="00AD30A9">
      <w:rPr>
        <w:rStyle w:val="Nmerodepgina"/>
        <w:rFonts w:ascii="Helvetica" w:hAnsi="Helvetica" w:cs="Arial"/>
        <w:color w:val="808080"/>
        <w:sz w:val="20"/>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F718C" w:rsidRDefault="005F718C">
      <w:r>
        <w:separator/>
      </w:r>
    </w:p>
  </w:footnote>
  <w:footnote w:type="continuationSeparator" w:id="0">
    <w:p w:rsidR="005F718C" w:rsidRDefault="005F718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D30A9" w:rsidRDefault="00AD30A9">
    <w:pPr>
      <w:pStyle w:val="Encabezado"/>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AD30A9" w:rsidRDefault="00AD30A9">
    <w:pPr>
      <w:pStyle w:val="Encabezado"/>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F660C" w:rsidRPr="0006747C" w:rsidRDefault="000F660C" w:rsidP="000F660C">
    <w:pPr>
      <w:jc w:val="center"/>
      <w:rPr>
        <w:rFonts w:ascii="Arial" w:hAnsi="Arial" w:cs="Arial"/>
        <w:bCs/>
        <w:sz w:val="20"/>
        <w:szCs w:val="20"/>
      </w:rPr>
    </w:pPr>
    <w:r w:rsidRPr="0006747C">
      <w:rPr>
        <w:rFonts w:ascii="Arial" w:hAnsi="Arial" w:cs="Arial"/>
        <w:noProof/>
        <w:color w:val="000000"/>
        <w:sz w:val="20"/>
        <w:szCs w:val="20"/>
        <w:lang w:val="es-MX" w:eastAsia="es-MX"/>
      </w:rPr>
      <w:drawing>
        <wp:anchor distT="0" distB="0" distL="114300" distR="114300" simplePos="0" relativeHeight="251664384" behindDoc="0" locked="0" layoutInCell="1" allowOverlap="1" wp14:anchorId="0B648EF0" wp14:editId="2BCC34FA">
          <wp:simplePos x="0" y="0"/>
          <wp:positionH relativeFrom="column">
            <wp:posOffset>-201295</wp:posOffset>
          </wp:positionH>
          <wp:positionV relativeFrom="paragraph">
            <wp:posOffset>-81280</wp:posOffset>
          </wp:positionV>
          <wp:extent cx="1129975" cy="706755"/>
          <wp:effectExtent l="0" t="0" r="0" b="0"/>
          <wp:wrapNone/>
          <wp:docPr id="4"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1.jpg"/>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tretch>
                    <a:fillRect/>
                  </a:stretch>
                </pic:blipFill>
                <pic:spPr>
                  <a:xfrm>
                    <a:off x="0" y="0"/>
                    <a:ext cx="1129975" cy="706755"/>
                  </a:xfrm>
                  <a:prstGeom prst="rect">
                    <a:avLst/>
                  </a:prstGeom>
                </pic:spPr>
              </pic:pic>
            </a:graphicData>
          </a:graphic>
          <wp14:sizeRelH relativeFrom="page">
            <wp14:pctWidth>0</wp14:pctWidth>
          </wp14:sizeRelH>
          <wp14:sizeRelV relativeFrom="page">
            <wp14:pctHeight>0</wp14:pctHeight>
          </wp14:sizeRelV>
        </wp:anchor>
      </w:drawing>
    </w:r>
    <w:r w:rsidRPr="0006747C">
      <w:rPr>
        <w:rFonts w:ascii="Arial" w:hAnsi="Arial" w:cs="Arial"/>
        <w:b/>
        <w:noProof/>
        <w:sz w:val="20"/>
        <w:szCs w:val="20"/>
        <w:lang w:val="es-MX" w:eastAsia="es-MX"/>
      </w:rPr>
      <w:drawing>
        <wp:anchor distT="0" distB="0" distL="114300" distR="114300" simplePos="0" relativeHeight="251665408" behindDoc="0" locked="0" layoutInCell="1" allowOverlap="1" wp14:anchorId="54191F9B" wp14:editId="62DE4D68">
          <wp:simplePos x="0" y="0"/>
          <wp:positionH relativeFrom="column">
            <wp:posOffset>5243830</wp:posOffset>
          </wp:positionH>
          <wp:positionV relativeFrom="paragraph">
            <wp:posOffset>-182880</wp:posOffset>
          </wp:positionV>
          <wp:extent cx="795655" cy="855549"/>
          <wp:effectExtent l="0" t="0" r="0" b="1905"/>
          <wp:wrapNone/>
          <wp:docPr id="7"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OM 01.png"/>
                  <pic:cNvPicPr/>
                </pic:nvPicPr>
                <pic:blipFill>
                  <a:blip r:embed="rId2">
                    <a:clrChange>
                      <a:clrFrom>
                        <a:srgbClr val="FFFFFF"/>
                      </a:clrFrom>
                      <a:clrTo>
                        <a:srgbClr val="FFFFFF">
                          <a:alpha val="0"/>
                        </a:srgbClr>
                      </a:clrTo>
                    </a:clrChange>
                    <a:extLst>
                      <a:ext uri="{28A0092B-C50C-407E-A947-70E740481C1C}">
                        <a14:useLocalDpi xmlns:a14="http://schemas.microsoft.com/office/drawing/2010/main" val="0"/>
                      </a:ext>
                    </a:extLst>
                  </a:blip>
                  <a:stretch>
                    <a:fillRect/>
                  </a:stretch>
                </pic:blipFill>
                <pic:spPr>
                  <a:xfrm>
                    <a:off x="0" y="0"/>
                    <a:ext cx="795655" cy="855549"/>
                  </a:xfrm>
                  <a:prstGeom prst="rect">
                    <a:avLst/>
                  </a:prstGeom>
                </pic:spPr>
              </pic:pic>
            </a:graphicData>
          </a:graphic>
          <wp14:sizeRelH relativeFrom="page">
            <wp14:pctWidth>0</wp14:pctWidth>
          </wp14:sizeRelH>
          <wp14:sizeRelV relativeFrom="page">
            <wp14:pctHeight>0</wp14:pctHeight>
          </wp14:sizeRelV>
        </wp:anchor>
      </w:drawing>
    </w:r>
    <w:r w:rsidRPr="0006747C">
      <w:rPr>
        <w:rFonts w:ascii="Arial" w:hAnsi="Arial" w:cs="Arial"/>
        <w:bCs/>
        <w:noProof/>
        <w:sz w:val="20"/>
        <w:szCs w:val="20"/>
        <w:lang w:val="es-MX" w:eastAsia="es-MX"/>
      </w:rPr>
      <mc:AlternateContent>
        <mc:Choice Requires="wps">
          <w:drawing>
            <wp:anchor distT="0" distB="0" distL="114300" distR="114300" simplePos="0" relativeHeight="251663360" behindDoc="0" locked="0" layoutInCell="1" allowOverlap="1" wp14:anchorId="054C6F4B" wp14:editId="605641EC">
              <wp:simplePos x="0" y="0"/>
              <wp:positionH relativeFrom="column">
                <wp:posOffset>-832485</wp:posOffset>
              </wp:positionH>
              <wp:positionV relativeFrom="paragraph">
                <wp:posOffset>-278130</wp:posOffset>
              </wp:positionV>
              <wp:extent cx="1076325" cy="523875"/>
              <wp:effectExtent l="0" t="0" r="635" b="0"/>
              <wp:wrapNone/>
              <wp:docPr id="5" name="5 Cuadro de texto"/>
              <wp:cNvGraphicFramePr/>
              <a:graphic xmlns:a="http://schemas.openxmlformats.org/drawingml/2006/main">
                <a:graphicData uri="http://schemas.microsoft.com/office/word/2010/wordprocessingShape">
                  <wps:wsp>
                    <wps:cNvSpPr txBox="1"/>
                    <wps:spPr>
                      <a:xfrm>
                        <a:off x="0" y="0"/>
                        <a:ext cx="1076325" cy="5238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0F660C" w:rsidRDefault="000F660C" w:rsidP="000F660C"/>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w14:anchorId="054C6F4B" id="_x0000_t202" coordsize="21600,21600" o:spt="202" path="m,l,21600r21600,l21600,xe">
              <v:stroke joinstyle="miter"/>
              <v:path gradientshapeok="t" o:connecttype="rect"/>
            </v:shapetype>
            <v:shape id="5 Cuadro de texto" o:spid="_x0000_s1026" type="#_x0000_t202" style="position:absolute;left:0;text-align:left;margin-left:-65.55pt;margin-top:-21.9pt;width:84.75pt;height:41.25pt;z-index:25166336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" fillcolor="white [3201]" stroked="f" strokeweight=".5pt">
              <v:textbox style="mso-fit-shape-to-text:t">
                <w:txbxContent>
                  <w:p w:rsidR="000F660C" w:rsidRDefault="000F660C" w:rsidP="000F660C"/>
                </w:txbxContent>
              </v:textbox>
            </v:shape>
          </w:pict>
        </mc:Fallback>
      </mc:AlternateContent>
    </w:r>
    <w:r w:rsidRPr="0006747C">
      <w:rPr>
        <w:rFonts w:ascii="Arial" w:hAnsi="Arial" w:cs="Arial"/>
        <w:bCs/>
        <w:sz w:val="20"/>
        <w:szCs w:val="20"/>
      </w:rPr>
      <w:t>GOBIERNO DEL ESTADO DE BAJA CALIFORNIA</w:t>
    </w:r>
  </w:p>
  <w:p w:rsidR="000F660C" w:rsidRPr="0006747C" w:rsidRDefault="000F660C" w:rsidP="000F660C">
    <w:pPr>
      <w:jc w:val="center"/>
      <w:rPr>
        <w:rFonts w:ascii="Arial" w:hAnsi="Arial" w:cs="Arial"/>
        <w:bCs/>
        <w:sz w:val="20"/>
        <w:szCs w:val="20"/>
      </w:rPr>
    </w:pPr>
    <w:r w:rsidRPr="0006747C">
      <w:rPr>
        <w:rFonts w:ascii="Arial" w:hAnsi="Arial" w:cs="Arial"/>
        <w:bCs/>
        <w:sz w:val="20"/>
        <w:szCs w:val="20"/>
      </w:rPr>
      <w:t>COMITÉ DE ADQUISICIONES, ARRENDAMIENTOS</w:t>
    </w:r>
  </w:p>
  <w:p w:rsidR="000F660C" w:rsidRPr="0006747C" w:rsidRDefault="000F660C" w:rsidP="000F660C">
    <w:pPr>
      <w:jc w:val="center"/>
      <w:rPr>
        <w:rFonts w:ascii="Arial" w:hAnsi="Arial" w:cs="Arial"/>
        <w:bCs/>
        <w:sz w:val="20"/>
        <w:szCs w:val="20"/>
      </w:rPr>
    </w:pPr>
    <w:r w:rsidRPr="0006747C">
      <w:rPr>
        <w:rFonts w:ascii="Arial" w:hAnsi="Arial" w:cs="Arial"/>
        <w:bCs/>
        <w:sz w:val="20"/>
        <w:szCs w:val="20"/>
      </w:rPr>
      <w:t>Y SERVICIOS DE OFICIALÍA MAYOR DE GOBIERNO</w:t>
    </w:r>
  </w:p>
  <w:p w:rsidR="000F660C" w:rsidRPr="0006747C" w:rsidRDefault="000F660C" w:rsidP="000F660C">
    <w:pPr>
      <w:jc w:val="center"/>
      <w:rPr>
        <w:rFonts w:ascii="Arial" w:hAnsi="Arial" w:cs="Arial"/>
        <w:bCs/>
        <w:sz w:val="20"/>
        <w:szCs w:val="20"/>
      </w:rPr>
    </w:pPr>
    <w:r w:rsidRPr="0006747C">
      <w:rPr>
        <w:rFonts w:ascii="Arial" w:hAnsi="Arial" w:cs="Arial"/>
        <w:bCs/>
        <w:sz w:val="20"/>
        <w:szCs w:val="20"/>
      </w:rPr>
      <w:t>DEL ESTADO DE BAJA CALIFORNIA</w:t>
    </w:r>
  </w:p>
  <w:p w:rsidR="003232F6" w:rsidRDefault="003232F6" w:rsidP="003232F6">
    <w:pPr>
      <w:jc w:val="center"/>
      <w:rPr>
        <w:rFonts w:ascii="Arial" w:hAnsi="Arial" w:cs="Arial"/>
        <w:color w:val="000000"/>
      </w:rPr>
    </w:pPr>
    <w:r>
      <w:rPr>
        <w:rFonts w:ascii="Arial" w:hAnsi="Arial" w:cs="Arial"/>
        <w:noProof/>
        <w:color w:val="000000"/>
        <w:lang w:val="es-MX" w:eastAsia="es-MX"/>
      </w:rPr>
      <mc:AlternateContent>
        <mc:Choice Requires="wps">
          <w:drawing>
            <wp:anchor distT="0" distB="0" distL="114300" distR="114300" simplePos="0" relativeHeight="251661312" behindDoc="0" locked="0" layoutInCell="1" allowOverlap="1" wp14:anchorId="4DF96CDA" wp14:editId="74D1D004">
              <wp:simplePos x="0" y="0"/>
              <wp:positionH relativeFrom="column">
                <wp:posOffset>134620</wp:posOffset>
              </wp:positionH>
              <wp:positionV relativeFrom="paragraph">
                <wp:posOffset>133350</wp:posOffset>
              </wp:positionV>
              <wp:extent cx="6417310" cy="0"/>
              <wp:effectExtent l="0" t="19050" r="40640" b="38100"/>
              <wp:wrapNone/>
              <wp:docPr id="3" name="Conector recto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87DB9B8" id="Conector recto 3"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6pt,10.5pt" to="515.9pt,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" strokecolor="#6f2333" strokeweight="4.5pt">
              <v:stroke linestyle="thickThin"/>
            </v:line>
          </w:pict>
        </mc:Fallback>
      </mc:AlternateContent>
    </w:r>
  </w:p>
  <w:p w:rsidR="00AD30A9" w:rsidRPr="003232F6" w:rsidRDefault="00AD30A9" w:rsidP="003232F6">
    <w:pPr>
      <w:pStyle w:val="Encabezado"/>
      <w:rPr>
        <w:sz w:val="16"/>
        <w:szCs w:val="16"/>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FE7DED"/>
    <w:multiLevelType w:val="hybridMultilevel"/>
    <w:tmpl w:val="65340B2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CA04A06"/>
    <w:multiLevelType w:val="hybridMultilevel"/>
    <w:tmpl w:val="1304F054"/>
    <w:lvl w:ilvl="0" w:tplc="CAF223B4">
      <w:numFmt w:val="bullet"/>
      <w:lvlText w:val="-"/>
      <w:lvlJc w:val="left"/>
      <w:pPr>
        <w:tabs>
          <w:tab w:val="num" w:pos="435"/>
        </w:tabs>
        <w:ind w:left="435" w:hanging="360"/>
      </w:pPr>
      <w:rPr>
        <w:rFonts w:ascii="Tahoma" w:eastAsia="Times New Roman" w:hAnsi="Tahoma" w:cs="Tahoma" w:hint="default"/>
      </w:rPr>
    </w:lvl>
    <w:lvl w:ilvl="1" w:tplc="04090003" w:tentative="1">
      <w:start w:val="1"/>
      <w:numFmt w:val="bullet"/>
      <w:lvlText w:val="o"/>
      <w:lvlJc w:val="left"/>
      <w:pPr>
        <w:tabs>
          <w:tab w:val="num" w:pos="1155"/>
        </w:tabs>
        <w:ind w:left="1155" w:hanging="360"/>
      </w:pPr>
      <w:rPr>
        <w:rFonts w:ascii="Courier New" w:hAnsi="Courier New" w:cs="Courier New" w:hint="default"/>
      </w:rPr>
    </w:lvl>
    <w:lvl w:ilvl="2" w:tplc="04090005" w:tentative="1">
      <w:start w:val="1"/>
      <w:numFmt w:val="bullet"/>
      <w:lvlText w:val=""/>
      <w:lvlJc w:val="left"/>
      <w:pPr>
        <w:tabs>
          <w:tab w:val="num" w:pos="1875"/>
        </w:tabs>
        <w:ind w:left="1875" w:hanging="360"/>
      </w:pPr>
      <w:rPr>
        <w:rFonts w:ascii="Wingdings" w:hAnsi="Wingdings" w:hint="default"/>
      </w:rPr>
    </w:lvl>
    <w:lvl w:ilvl="3" w:tplc="04090001" w:tentative="1">
      <w:start w:val="1"/>
      <w:numFmt w:val="bullet"/>
      <w:lvlText w:val=""/>
      <w:lvlJc w:val="left"/>
      <w:pPr>
        <w:tabs>
          <w:tab w:val="num" w:pos="2595"/>
        </w:tabs>
        <w:ind w:left="2595" w:hanging="360"/>
      </w:pPr>
      <w:rPr>
        <w:rFonts w:ascii="Symbol" w:hAnsi="Symbol" w:hint="default"/>
      </w:rPr>
    </w:lvl>
    <w:lvl w:ilvl="4" w:tplc="04090003" w:tentative="1">
      <w:start w:val="1"/>
      <w:numFmt w:val="bullet"/>
      <w:lvlText w:val="o"/>
      <w:lvlJc w:val="left"/>
      <w:pPr>
        <w:tabs>
          <w:tab w:val="num" w:pos="3315"/>
        </w:tabs>
        <w:ind w:left="3315" w:hanging="360"/>
      </w:pPr>
      <w:rPr>
        <w:rFonts w:ascii="Courier New" w:hAnsi="Courier New" w:cs="Courier New" w:hint="default"/>
      </w:rPr>
    </w:lvl>
    <w:lvl w:ilvl="5" w:tplc="04090005" w:tentative="1">
      <w:start w:val="1"/>
      <w:numFmt w:val="bullet"/>
      <w:lvlText w:val=""/>
      <w:lvlJc w:val="left"/>
      <w:pPr>
        <w:tabs>
          <w:tab w:val="num" w:pos="4035"/>
        </w:tabs>
        <w:ind w:left="4035" w:hanging="360"/>
      </w:pPr>
      <w:rPr>
        <w:rFonts w:ascii="Wingdings" w:hAnsi="Wingdings" w:hint="default"/>
      </w:rPr>
    </w:lvl>
    <w:lvl w:ilvl="6" w:tplc="04090001" w:tentative="1">
      <w:start w:val="1"/>
      <w:numFmt w:val="bullet"/>
      <w:lvlText w:val=""/>
      <w:lvlJc w:val="left"/>
      <w:pPr>
        <w:tabs>
          <w:tab w:val="num" w:pos="4755"/>
        </w:tabs>
        <w:ind w:left="4755" w:hanging="360"/>
      </w:pPr>
      <w:rPr>
        <w:rFonts w:ascii="Symbol" w:hAnsi="Symbol" w:hint="default"/>
      </w:rPr>
    </w:lvl>
    <w:lvl w:ilvl="7" w:tplc="04090003" w:tentative="1">
      <w:start w:val="1"/>
      <w:numFmt w:val="bullet"/>
      <w:lvlText w:val="o"/>
      <w:lvlJc w:val="left"/>
      <w:pPr>
        <w:tabs>
          <w:tab w:val="num" w:pos="5475"/>
        </w:tabs>
        <w:ind w:left="5475" w:hanging="360"/>
      </w:pPr>
      <w:rPr>
        <w:rFonts w:ascii="Courier New" w:hAnsi="Courier New" w:cs="Courier New" w:hint="default"/>
      </w:rPr>
    </w:lvl>
    <w:lvl w:ilvl="8" w:tplc="04090005" w:tentative="1">
      <w:start w:val="1"/>
      <w:numFmt w:val="bullet"/>
      <w:lvlText w:val=""/>
      <w:lvlJc w:val="left"/>
      <w:pPr>
        <w:tabs>
          <w:tab w:val="num" w:pos="6195"/>
        </w:tabs>
        <w:ind w:left="6195" w:hanging="360"/>
      </w:pPr>
      <w:rPr>
        <w:rFonts w:ascii="Wingdings" w:hAnsi="Wingdings" w:hint="default"/>
      </w:rPr>
    </w:lvl>
  </w:abstractNum>
  <w:abstractNum w:abstractNumId="2" w15:restartNumberingAfterBreak="0">
    <w:nsid w:val="21782C2A"/>
    <w:multiLevelType w:val="hybridMultilevel"/>
    <w:tmpl w:val="E196B1C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E9954DE"/>
    <w:multiLevelType w:val="hybridMultilevel"/>
    <w:tmpl w:val="9DF42DA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30B30C10"/>
    <w:multiLevelType w:val="hybridMultilevel"/>
    <w:tmpl w:val="A83CB0F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6B9619DB"/>
    <w:multiLevelType w:val="singleLevel"/>
    <w:tmpl w:val="0409000F"/>
    <w:lvl w:ilvl="0">
      <w:start w:val="1"/>
      <w:numFmt w:val="decimal"/>
      <w:lvlText w:val="%1."/>
      <w:lvlJc w:val="left"/>
      <w:pPr>
        <w:tabs>
          <w:tab w:val="num" w:pos="426"/>
        </w:tabs>
        <w:ind w:left="426" w:hanging="360"/>
      </w:pPr>
    </w:lvl>
  </w:abstractNum>
  <w:abstractNum w:abstractNumId="6" w15:restartNumberingAfterBreak="0">
    <w:nsid w:val="707A4BB7"/>
    <w:multiLevelType w:val="hybridMultilevel"/>
    <w:tmpl w:val="D50E18B6"/>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num w:numId="1">
    <w:abstractNumId w:val="5"/>
  </w:num>
  <w:num w:numId="2">
    <w:abstractNumId w:val="6"/>
  </w:num>
  <w:num w:numId="3">
    <w:abstractNumId w:val="2"/>
  </w:num>
  <w:num w:numId="4">
    <w:abstractNumId w:val="1"/>
  </w:num>
  <w:num w:numId="5">
    <w:abstractNumId w:val="0"/>
  </w:num>
  <w:num w:numId="6">
    <w:abstractNumId w:val="3"/>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6358"/>
    <w:rsid w:val="00001536"/>
    <w:rsid w:val="00001C03"/>
    <w:rsid w:val="000023AE"/>
    <w:rsid w:val="0000295F"/>
    <w:rsid w:val="00004847"/>
    <w:rsid w:val="00004E82"/>
    <w:rsid w:val="00006276"/>
    <w:rsid w:val="000066B6"/>
    <w:rsid w:val="000072A8"/>
    <w:rsid w:val="0002217A"/>
    <w:rsid w:val="000237D9"/>
    <w:rsid w:val="00023F87"/>
    <w:rsid w:val="00024BE6"/>
    <w:rsid w:val="00027CC0"/>
    <w:rsid w:val="00030735"/>
    <w:rsid w:val="0003139B"/>
    <w:rsid w:val="00032D8C"/>
    <w:rsid w:val="00033706"/>
    <w:rsid w:val="00034735"/>
    <w:rsid w:val="000348D2"/>
    <w:rsid w:val="00034CEC"/>
    <w:rsid w:val="000352CD"/>
    <w:rsid w:val="0003562E"/>
    <w:rsid w:val="000357C4"/>
    <w:rsid w:val="000375A3"/>
    <w:rsid w:val="000377CD"/>
    <w:rsid w:val="000401D4"/>
    <w:rsid w:val="00040A44"/>
    <w:rsid w:val="00041921"/>
    <w:rsid w:val="00042904"/>
    <w:rsid w:val="00043CFF"/>
    <w:rsid w:val="00047A57"/>
    <w:rsid w:val="00052D67"/>
    <w:rsid w:val="000535EE"/>
    <w:rsid w:val="00053FDB"/>
    <w:rsid w:val="00054295"/>
    <w:rsid w:val="00057359"/>
    <w:rsid w:val="0006077E"/>
    <w:rsid w:val="0006325B"/>
    <w:rsid w:val="00065A1E"/>
    <w:rsid w:val="00067A13"/>
    <w:rsid w:val="00071503"/>
    <w:rsid w:val="000732AB"/>
    <w:rsid w:val="00074B05"/>
    <w:rsid w:val="000750CF"/>
    <w:rsid w:val="00075805"/>
    <w:rsid w:val="00083039"/>
    <w:rsid w:val="00085C01"/>
    <w:rsid w:val="00090251"/>
    <w:rsid w:val="000916D8"/>
    <w:rsid w:val="00091CCF"/>
    <w:rsid w:val="00091DEC"/>
    <w:rsid w:val="00092260"/>
    <w:rsid w:val="00092787"/>
    <w:rsid w:val="000966D4"/>
    <w:rsid w:val="000A3D8A"/>
    <w:rsid w:val="000A40B6"/>
    <w:rsid w:val="000A7625"/>
    <w:rsid w:val="000A7BC5"/>
    <w:rsid w:val="000A7CE5"/>
    <w:rsid w:val="000B5DEF"/>
    <w:rsid w:val="000C0344"/>
    <w:rsid w:val="000C1617"/>
    <w:rsid w:val="000C20FC"/>
    <w:rsid w:val="000C29D0"/>
    <w:rsid w:val="000C61F1"/>
    <w:rsid w:val="000C6EFC"/>
    <w:rsid w:val="000C7318"/>
    <w:rsid w:val="000D4964"/>
    <w:rsid w:val="000D7408"/>
    <w:rsid w:val="000E0509"/>
    <w:rsid w:val="000E203E"/>
    <w:rsid w:val="000E3319"/>
    <w:rsid w:val="000E5ABD"/>
    <w:rsid w:val="000E6694"/>
    <w:rsid w:val="000E68E1"/>
    <w:rsid w:val="000E7B08"/>
    <w:rsid w:val="000F1707"/>
    <w:rsid w:val="000F40D6"/>
    <w:rsid w:val="000F5C13"/>
    <w:rsid w:val="000F5C66"/>
    <w:rsid w:val="000F660C"/>
    <w:rsid w:val="0010374B"/>
    <w:rsid w:val="001041A3"/>
    <w:rsid w:val="00104D47"/>
    <w:rsid w:val="00110604"/>
    <w:rsid w:val="0011074D"/>
    <w:rsid w:val="00110E88"/>
    <w:rsid w:val="001116CB"/>
    <w:rsid w:val="00112F5C"/>
    <w:rsid w:val="00114077"/>
    <w:rsid w:val="001179FC"/>
    <w:rsid w:val="00120B55"/>
    <w:rsid w:val="0012175A"/>
    <w:rsid w:val="001219D7"/>
    <w:rsid w:val="0012354C"/>
    <w:rsid w:val="00125973"/>
    <w:rsid w:val="001263DF"/>
    <w:rsid w:val="00126550"/>
    <w:rsid w:val="00127CA8"/>
    <w:rsid w:val="00130CFA"/>
    <w:rsid w:val="00132B61"/>
    <w:rsid w:val="001350B1"/>
    <w:rsid w:val="00137677"/>
    <w:rsid w:val="0014130C"/>
    <w:rsid w:val="00144589"/>
    <w:rsid w:val="00144900"/>
    <w:rsid w:val="00147B76"/>
    <w:rsid w:val="00157132"/>
    <w:rsid w:val="00157431"/>
    <w:rsid w:val="00160380"/>
    <w:rsid w:val="00160B26"/>
    <w:rsid w:val="00161675"/>
    <w:rsid w:val="001619D5"/>
    <w:rsid w:val="00161A01"/>
    <w:rsid w:val="00162789"/>
    <w:rsid w:val="00165376"/>
    <w:rsid w:val="00165650"/>
    <w:rsid w:val="00167BDE"/>
    <w:rsid w:val="00176B23"/>
    <w:rsid w:val="00182417"/>
    <w:rsid w:val="001829FC"/>
    <w:rsid w:val="00182BB1"/>
    <w:rsid w:val="001830E5"/>
    <w:rsid w:val="0019405A"/>
    <w:rsid w:val="00197738"/>
    <w:rsid w:val="001A0238"/>
    <w:rsid w:val="001A05EF"/>
    <w:rsid w:val="001A0B95"/>
    <w:rsid w:val="001A161B"/>
    <w:rsid w:val="001A2B40"/>
    <w:rsid w:val="001A6F99"/>
    <w:rsid w:val="001A70D4"/>
    <w:rsid w:val="001B1436"/>
    <w:rsid w:val="001B2744"/>
    <w:rsid w:val="001C0515"/>
    <w:rsid w:val="001C4800"/>
    <w:rsid w:val="001D0AB4"/>
    <w:rsid w:val="001D2CCE"/>
    <w:rsid w:val="001D2D77"/>
    <w:rsid w:val="001D402E"/>
    <w:rsid w:val="001D4AF7"/>
    <w:rsid w:val="001D4B60"/>
    <w:rsid w:val="001D5662"/>
    <w:rsid w:val="001D56FC"/>
    <w:rsid w:val="001D5BBE"/>
    <w:rsid w:val="001D7322"/>
    <w:rsid w:val="001E2DFB"/>
    <w:rsid w:val="001E423C"/>
    <w:rsid w:val="001E51D3"/>
    <w:rsid w:val="001E5927"/>
    <w:rsid w:val="001E60F0"/>
    <w:rsid w:val="001E6296"/>
    <w:rsid w:val="001F2668"/>
    <w:rsid w:val="001F42AE"/>
    <w:rsid w:val="001F45FA"/>
    <w:rsid w:val="00201446"/>
    <w:rsid w:val="002022C6"/>
    <w:rsid w:val="00202463"/>
    <w:rsid w:val="002026C9"/>
    <w:rsid w:val="0020375B"/>
    <w:rsid w:val="002077A9"/>
    <w:rsid w:val="00210A8F"/>
    <w:rsid w:val="00211B52"/>
    <w:rsid w:val="0021670D"/>
    <w:rsid w:val="00216CE9"/>
    <w:rsid w:val="002217A1"/>
    <w:rsid w:val="00222622"/>
    <w:rsid w:val="00222CC0"/>
    <w:rsid w:val="002250BC"/>
    <w:rsid w:val="0022577E"/>
    <w:rsid w:val="00226DE3"/>
    <w:rsid w:val="0022758F"/>
    <w:rsid w:val="002318F4"/>
    <w:rsid w:val="00233BF5"/>
    <w:rsid w:val="00234304"/>
    <w:rsid w:val="002351E3"/>
    <w:rsid w:val="0023708A"/>
    <w:rsid w:val="002370F2"/>
    <w:rsid w:val="0023716D"/>
    <w:rsid w:val="00237E42"/>
    <w:rsid w:val="00241605"/>
    <w:rsid w:val="00242CC4"/>
    <w:rsid w:val="00244C36"/>
    <w:rsid w:val="002455D6"/>
    <w:rsid w:val="002456D6"/>
    <w:rsid w:val="002468AC"/>
    <w:rsid w:val="00246AFB"/>
    <w:rsid w:val="00247EC3"/>
    <w:rsid w:val="00250273"/>
    <w:rsid w:val="00250C1A"/>
    <w:rsid w:val="002555D5"/>
    <w:rsid w:val="002607DC"/>
    <w:rsid w:val="00260F54"/>
    <w:rsid w:val="00261A2A"/>
    <w:rsid w:val="0026313A"/>
    <w:rsid w:val="00263A8D"/>
    <w:rsid w:val="00267AD4"/>
    <w:rsid w:val="00267BEA"/>
    <w:rsid w:val="0027297A"/>
    <w:rsid w:val="00272DDD"/>
    <w:rsid w:val="0027372D"/>
    <w:rsid w:val="00277ADD"/>
    <w:rsid w:val="00277D7D"/>
    <w:rsid w:val="00282351"/>
    <w:rsid w:val="00285D31"/>
    <w:rsid w:val="0029194F"/>
    <w:rsid w:val="002923E1"/>
    <w:rsid w:val="00294981"/>
    <w:rsid w:val="002949B5"/>
    <w:rsid w:val="002960EC"/>
    <w:rsid w:val="002964FF"/>
    <w:rsid w:val="00296DB4"/>
    <w:rsid w:val="002A3478"/>
    <w:rsid w:val="002A4B44"/>
    <w:rsid w:val="002A5035"/>
    <w:rsid w:val="002A66A5"/>
    <w:rsid w:val="002A681D"/>
    <w:rsid w:val="002B14F2"/>
    <w:rsid w:val="002B1F03"/>
    <w:rsid w:val="002B310F"/>
    <w:rsid w:val="002B5A44"/>
    <w:rsid w:val="002B60AE"/>
    <w:rsid w:val="002B7E70"/>
    <w:rsid w:val="002C07D6"/>
    <w:rsid w:val="002C0DB5"/>
    <w:rsid w:val="002C1153"/>
    <w:rsid w:val="002C38D6"/>
    <w:rsid w:val="002C4BA1"/>
    <w:rsid w:val="002C58F5"/>
    <w:rsid w:val="002C61EB"/>
    <w:rsid w:val="002C66E2"/>
    <w:rsid w:val="002D1450"/>
    <w:rsid w:val="002D342E"/>
    <w:rsid w:val="002D53F5"/>
    <w:rsid w:val="002D6CCE"/>
    <w:rsid w:val="002E4828"/>
    <w:rsid w:val="002E51EC"/>
    <w:rsid w:val="002E5440"/>
    <w:rsid w:val="002E7F8C"/>
    <w:rsid w:val="002F029E"/>
    <w:rsid w:val="002F132D"/>
    <w:rsid w:val="002F2A0B"/>
    <w:rsid w:val="002F6565"/>
    <w:rsid w:val="002F6AC9"/>
    <w:rsid w:val="002F7C23"/>
    <w:rsid w:val="003002A5"/>
    <w:rsid w:val="0030184A"/>
    <w:rsid w:val="00301FFB"/>
    <w:rsid w:val="003044EF"/>
    <w:rsid w:val="00305F8F"/>
    <w:rsid w:val="00306AD3"/>
    <w:rsid w:val="00306C72"/>
    <w:rsid w:val="003079EC"/>
    <w:rsid w:val="00311915"/>
    <w:rsid w:val="00314CEB"/>
    <w:rsid w:val="003150B5"/>
    <w:rsid w:val="00315B8F"/>
    <w:rsid w:val="003178B6"/>
    <w:rsid w:val="00317FEB"/>
    <w:rsid w:val="00320D9D"/>
    <w:rsid w:val="003232F6"/>
    <w:rsid w:val="00323796"/>
    <w:rsid w:val="00324117"/>
    <w:rsid w:val="00325CFC"/>
    <w:rsid w:val="003301C3"/>
    <w:rsid w:val="00331539"/>
    <w:rsid w:val="00334515"/>
    <w:rsid w:val="00334751"/>
    <w:rsid w:val="003353DF"/>
    <w:rsid w:val="003356C0"/>
    <w:rsid w:val="0033693F"/>
    <w:rsid w:val="0034163E"/>
    <w:rsid w:val="003418BD"/>
    <w:rsid w:val="0034268E"/>
    <w:rsid w:val="00342C42"/>
    <w:rsid w:val="00343DC1"/>
    <w:rsid w:val="00343E40"/>
    <w:rsid w:val="003444D5"/>
    <w:rsid w:val="00344FC8"/>
    <w:rsid w:val="0034515E"/>
    <w:rsid w:val="0034582C"/>
    <w:rsid w:val="00347806"/>
    <w:rsid w:val="00347961"/>
    <w:rsid w:val="00351D34"/>
    <w:rsid w:val="00353DD2"/>
    <w:rsid w:val="00354BEE"/>
    <w:rsid w:val="003568FB"/>
    <w:rsid w:val="003570AC"/>
    <w:rsid w:val="00357F8D"/>
    <w:rsid w:val="00361203"/>
    <w:rsid w:val="00361355"/>
    <w:rsid w:val="00361AF4"/>
    <w:rsid w:val="003627CC"/>
    <w:rsid w:val="003650EC"/>
    <w:rsid w:val="0036548F"/>
    <w:rsid w:val="00365CD6"/>
    <w:rsid w:val="00367556"/>
    <w:rsid w:val="003710F3"/>
    <w:rsid w:val="0037152D"/>
    <w:rsid w:val="003728AE"/>
    <w:rsid w:val="0037479C"/>
    <w:rsid w:val="003759F4"/>
    <w:rsid w:val="00375BA2"/>
    <w:rsid w:val="0037726D"/>
    <w:rsid w:val="00383A53"/>
    <w:rsid w:val="00383B90"/>
    <w:rsid w:val="00384226"/>
    <w:rsid w:val="00384344"/>
    <w:rsid w:val="003859D7"/>
    <w:rsid w:val="00396803"/>
    <w:rsid w:val="0039695D"/>
    <w:rsid w:val="00397E2D"/>
    <w:rsid w:val="003A0395"/>
    <w:rsid w:val="003A5F82"/>
    <w:rsid w:val="003A7201"/>
    <w:rsid w:val="003B0A2C"/>
    <w:rsid w:val="003B48F1"/>
    <w:rsid w:val="003B6D50"/>
    <w:rsid w:val="003C1778"/>
    <w:rsid w:val="003C193A"/>
    <w:rsid w:val="003C298B"/>
    <w:rsid w:val="003C2A77"/>
    <w:rsid w:val="003C31C2"/>
    <w:rsid w:val="003C494C"/>
    <w:rsid w:val="003C5B53"/>
    <w:rsid w:val="003D048B"/>
    <w:rsid w:val="003D091D"/>
    <w:rsid w:val="003D1CA1"/>
    <w:rsid w:val="003D22AF"/>
    <w:rsid w:val="003D5695"/>
    <w:rsid w:val="003D5B27"/>
    <w:rsid w:val="003D64B7"/>
    <w:rsid w:val="003E7899"/>
    <w:rsid w:val="003F01B0"/>
    <w:rsid w:val="003F3533"/>
    <w:rsid w:val="003F4E71"/>
    <w:rsid w:val="003F4F10"/>
    <w:rsid w:val="003F5534"/>
    <w:rsid w:val="00402B1F"/>
    <w:rsid w:val="00403005"/>
    <w:rsid w:val="00403447"/>
    <w:rsid w:val="00405450"/>
    <w:rsid w:val="00406BEE"/>
    <w:rsid w:val="00414E5A"/>
    <w:rsid w:val="0042072F"/>
    <w:rsid w:val="0042265D"/>
    <w:rsid w:val="00422F1C"/>
    <w:rsid w:val="00424809"/>
    <w:rsid w:val="00424AEE"/>
    <w:rsid w:val="0042589A"/>
    <w:rsid w:val="004320E9"/>
    <w:rsid w:val="00432855"/>
    <w:rsid w:val="004330BC"/>
    <w:rsid w:val="004343C0"/>
    <w:rsid w:val="00436744"/>
    <w:rsid w:val="00440273"/>
    <w:rsid w:val="00440640"/>
    <w:rsid w:val="00441237"/>
    <w:rsid w:val="00441904"/>
    <w:rsid w:val="00441D96"/>
    <w:rsid w:val="004430F0"/>
    <w:rsid w:val="004444D2"/>
    <w:rsid w:val="00447FF3"/>
    <w:rsid w:val="0045336E"/>
    <w:rsid w:val="00453733"/>
    <w:rsid w:val="00454B60"/>
    <w:rsid w:val="00454CD6"/>
    <w:rsid w:val="004557D6"/>
    <w:rsid w:val="004575C1"/>
    <w:rsid w:val="004600B3"/>
    <w:rsid w:val="00460C5C"/>
    <w:rsid w:val="004636D5"/>
    <w:rsid w:val="00464667"/>
    <w:rsid w:val="00464F23"/>
    <w:rsid w:val="00472D10"/>
    <w:rsid w:val="0047540B"/>
    <w:rsid w:val="004802BC"/>
    <w:rsid w:val="0048070F"/>
    <w:rsid w:val="0048529A"/>
    <w:rsid w:val="00486EF3"/>
    <w:rsid w:val="00487B6D"/>
    <w:rsid w:val="00490611"/>
    <w:rsid w:val="0049140E"/>
    <w:rsid w:val="00491BC4"/>
    <w:rsid w:val="00492158"/>
    <w:rsid w:val="00493282"/>
    <w:rsid w:val="00493B9D"/>
    <w:rsid w:val="0049441A"/>
    <w:rsid w:val="00497C54"/>
    <w:rsid w:val="00497EA1"/>
    <w:rsid w:val="004A0237"/>
    <w:rsid w:val="004A0240"/>
    <w:rsid w:val="004A0E19"/>
    <w:rsid w:val="004A148C"/>
    <w:rsid w:val="004A30CA"/>
    <w:rsid w:val="004A6D12"/>
    <w:rsid w:val="004B3C41"/>
    <w:rsid w:val="004C0B21"/>
    <w:rsid w:val="004C23EB"/>
    <w:rsid w:val="004C2F98"/>
    <w:rsid w:val="004C4BBB"/>
    <w:rsid w:val="004C67E8"/>
    <w:rsid w:val="004C7A08"/>
    <w:rsid w:val="004D06DA"/>
    <w:rsid w:val="004D122F"/>
    <w:rsid w:val="004D184B"/>
    <w:rsid w:val="004D2FB8"/>
    <w:rsid w:val="004D403A"/>
    <w:rsid w:val="004D442E"/>
    <w:rsid w:val="004D448B"/>
    <w:rsid w:val="004E02F5"/>
    <w:rsid w:val="004E0FE1"/>
    <w:rsid w:val="004E3164"/>
    <w:rsid w:val="004E4448"/>
    <w:rsid w:val="004E5BE7"/>
    <w:rsid w:val="004F02BC"/>
    <w:rsid w:val="004F1011"/>
    <w:rsid w:val="004F1244"/>
    <w:rsid w:val="004F18BB"/>
    <w:rsid w:val="004F1963"/>
    <w:rsid w:val="004F213A"/>
    <w:rsid w:val="004F259F"/>
    <w:rsid w:val="004F2833"/>
    <w:rsid w:val="004F321A"/>
    <w:rsid w:val="004F5688"/>
    <w:rsid w:val="004F5852"/>
    <w:rsid w:val="004F58AF"/>
    <w:rsid w:val="004F5A7C"/>
    <w:rsid w:val="004F66F5"/>
    <w:rsid w:val="004F673E"/>
    <w:rsid w:val="00500D36"/>
    <w:rsid w:val="00503244"/>
    <w:rsid w:val="00504533"/>
    <w:rsid w:val="005070CD"/>
    <w:rsid w:val="00510617"/>
    <w:rsid w:val="00511F8F"/>
    <w:rsid w:val="00514197"/>
    <w:rsid w:val="0051503C"/>
    <w:rsid w:val="00515E28"/>
    <w:rsid w:val="005204BE"/>
    <w:rsid w:val="00520889"/>
    <w:rsid w:val="00520CBF"/>
    <w:rsid w:val="00521D21"/>
    <w:rsid w:val="005250E0"/>
    <w:rsid w:val="005273CF"/>
    <w:rsid w:val="00534954"/>
    <w:rsid w:val="00534A12"/>
    <w:rsid w:val="00535D23"/>
    <w:rsid w:val="00536E76"/>
    <w:rsid w:val="00537C07"/>
    <w:rsid w:val="00537FB8"/>
    <w:rsid w:val="00541ADB"/>
    <w:rsid w:val="00543BEA"/>
    <w:rsid w:val="00544473"/>
    <w:rsid w:val="0054600E"/>
    <w:rsid w:val="00546D79"/>
    <w:rsid w:val="00547E16"/>
    <w:rsid w:val="00550F51"/>
    <w:rsid w:val="0055312A"/>
    <w:rsid w:val="005537C8"/>
    <w:rsid w:val="00556101"/>
    <w:rsid w:val="0056409B"/>
    <w:rsid w:val="00566FC5"/>
    <w:rsid w:val="005670E0"/>
    <w:rsid w:val="005671C2"/>
    <w:rsid w:val="00572065"/>
    <w:rsid w:val="00572F67"/>
    <w:rsid w:val="005739F9"/>
    <w:rsid w:val="0057444F"/>
    <w:rsid w:val="0057558D"/>
    <w:rsid w:val="005760B5"/>
    <w:rsid w:val="00580670"/>
    <w:rsid w:val="00580A0B"/>
    <w:rsid w:val="00581BCF"/>
    <w:rsid w:val="00581DA8"/>
    <w:rsid w:val="0058291A"/>
    <w:rsid w:val="00583276"/>
    <w:rsid w:val="00583606"/>
    <w:rsid w:val="00586079"/>
    <w:rsid w:val="005876A0"/>
    <w:rsid w:val="00587A3C"/>
    <w:rsid w:val="0059110D"/>
    <w:rsid w:val="00594DA6"/>
    <w:rsid w:val="005951A5"/>
    <w:rsid w:val="005A0B8A"/>
    <w:rsid w:val="005A1042"/>
    <w:rsid w:val="005A2E47"/>
    <w:rsid w:val="005A34BA"/>
    <w:rsid w:val="005A522F"/>
    <w:rsid w:val="005A5A27"/>
    <w:rsid w:val="005A5DC6"/>
    <w:rsid w:val="005A6A1B"/>
    <w:rsid w:val="005B2486"/>
    <w:rsid w:val="005B2B76"/>
    <w:rsid w:val="005B4B90"/>
    <w:rsid w:val="005B613B"/>
    <w:rsid w:val="005B7158"/>
    <w:rsid w:val="005B7797"/>
    <w:rsid w:val="005B789C"/>
    <w:rsid w:val="005C2650"/>
    <w:rsid w:val="005C27AF"/>
    <w:rsid w:val="005C3C53"/>
    <w:rsid w:val="005C4C2D"/>
    <w:rsid w:val="005C5B77"/>
    <w:rsid w:val="005C5D8B"/>
    <w:rsid w:val="005D1BC9"/>
    <w:rsid w:val="005D2663"/>
    <w:rsid w:val="005D33DD"/>
    <w:rsid w:val="005D604B"/>
    <w:rsid w:val="005D6403"/>
    <w:rsid w:val="005E46C9"/>
    <w:rsid w:val="005E4928"/>
    <w:rsid w:val="005F07B6"/>
    <w:rsid w:val="005F0CA6"/>
    <w:rsid w:val="005F1759"/>
    <w:rsid w:val="005F20E2"/>
    <w:rsid w:val="005F2150"/>
    <w:rsid w:val="005F4E22"/>
    <w:rsid w:val="005F718C"/>
    <w:rsid w:val="006041A4"/>
    <w:rsid w:val="00606028"/>
    <w:rsid w:val="0060780A"/>
    <w:rsid w:val="00610F53"/>
    <w:rsid w:val="006114FE"/>
    <w:rsid w:val="00611D89"/>
    <w:rsid w:val="006155D1"/>
    <w:rsid w:val="006171FC"/>
    <w:rsid w:val="00620004"/>
    <w:rsid w:val="00623A19"/>
    <w:rsid w:val="00623F36"/>
    <w:rsid w:val="00624C60"/>
    <w:rsid w:val="006250A8"/>
    <w:rsid w:val="00625D45"/>
    <w:rsid w:val="00626DA1"/>
    <w:rsid w:val="00626DAF"/>
    <w:rsid w:val="0063101F"/>
    <w:rsid w:val="006310BB"/>
    <w:rsid w:val="006353E4"/>
    <w:rsid w:val="006368D8"/>
    <w:rsid w:val="006374A2"/>
    <w:rsid w:val="0064052E"/>
    <w:rsid w:val="00640B4E"/>
    <w:rsid w:val="00640DBB"/>
    <w:rsid w:val="00641584"/>
    <w:rsid w:val="00641590"/>
    <w:rsid w:val="0064321A"/>
    <w:rsid w:val="00643C92"/>
    <w:rsid w:val="00643E0B"/>
    <w:rsid w:val="00646F46"/>
    <w:rsid w:val="00650D5C"/>
    <w:rsid w:val="00653A14"/>
    <w:rsid w:val="0065573E"/>
    <w:rsid w:val="00655A93"/>
    <w:rsid w:val="00655DA8"/>
    <w:rsid w:val="00655DBC"/>
    <w:rsid w:val="006575EB"/>
    <w:rsid w:val="00660C8E"/>
    <w:rsid w:val="00661496"/>
    <w:rsid w:val="00662751"/>
    <w:rsid w:val="00663434"/>
    <w:rsid w:val="0067057D"/>
    <w:rsid w:val="006715CC"/>
    <w:rsid w:val="00676113"/>
    <w:rsid w:val="006776A0"/>
    <w:rsid w:val="00680179"/>
    <w:rsid w:val="00681187"/>
    <w:rsid w:val="0068149E"/>
    <w:rsid w:val="00682BAB"/>
    <w:rsid w:val="00686815"/>
    <w:rsid w:val="00686975"/>
    <w:rsid w:val="00687C16"/>
    <w:rsid w:val="00692E7A"/>
    <w:rsid w:val="00693066"/>
    <w:rsid w:val="00694951"/>
    <w:rsid w:val="00695474"/>
    <w:rsid w:val="006971C8"/>
    <w:rsid w:val="006A0A96"/>
    <w:rsid w:val="006A117D"/>
    <w:rsid w:val="006A2542"/>
    <w:rsid w:val="006A29DF"/>
    <w:rsid w:val="006A2BAF"/>
    <w:rsid w:val="006A4FE1"/>
    <w:rsid w:val="006A537C"/>
    <w:rsid w:val="006A6E3B"/>
    <w:rsid w:val="006B0DFB"/>
    <w:rsid w:val="006B1625"/>
    <w:rsid w:val="006B2C0D"/>
    <w:rsid w:val="006B43DE"/>
    <w:rsid w:val="006C062F"/>
    <w:rsid w:val="006C1C65"/>
    <w:rsid w:val="006C5B44"/>
    <w:rsid w:val="006C629E"/>
    <w:rsid w:val="006C657D"/>
    <w:rsid w:val="006D101A"/>
    <w:rsid w:val="006D1705"/>
    <w:rsid w:val="006D1A5A"/>
    <w:rsid w:val="006D1D44"/>
    <w:rsid w:val="006D2ED0"/>
    <w:rsid w:val="006D31A2"/>
    <w:rsid w:val="006D372C"/>
    <w:rsid w:val="006D3F94"/>
    <w:rsid w:val="006D4589"/>
    <w:rsid w:val="006D490B"/>
    <w:rsid w:val="006D5C85"/>
    <w:rsid w:val="006D6C64"/>
    <w:rsid w:val="006E013A"/>
    <w:rsid w:val="006E1D5C"/>
    <w:rsid w:val="006E4A86"/>
    <w:rsid w:val="006E7523"/>
    <w:rsid w:val="006F1F1B"/>
    <w:rsid w:val="006F2D2B"/>
    <w:rsid w:val="006F2F07"/>
    <w:rsid w:val="006F32C0"/>
    <w:rsid w:val="006F4148"/>
    <w:rsid w:val="006F55BD"/>
    <w:rsid w:val="006F5985"/>
    <w:rsid w:val="006F735E"/>
    <w:rsid w:val="0070008D"/>
    <w:rsid w:val="007003B8"/>
    <w:rsid w:val="00700412"/>
    <w:rsid w:val="00702952"/>
    <w:rsid w:val="0070365E"/>
    <w:rsid w:val="007042DE"/>
    <w:rsid w:val="00704EA3"/>
    <w:rsid w:val="00704FF5"/>
    <w:rsid w:val="0070528C"/>
    <w:rsid w:val="00707E1B"/>
    <w:rsid w:val="007101BD"/>
    <w:rsid w:val="00710FD9"/>
    <w:rsid w:val="0071133E"/>
    <w:rsid w:val="00713E9C"/>
    <w:rsid w:val="007204FB"/>
    <w:rsid w:val="00720CE8"/>
    <w:rsid w:val="00722E2C"/>
    <w:rsid w:val="007254C1"/>
    <w:rsid w:val="007257DA"/>
    <w:rsid w:val="00725E42"/>
    <w:rsid w:val="007275DB"/>
    <w:rsid w:val="00727750"/>
    <w:rsid w:val="00727D5E"/>
    <w:rsid w:val="00731C67"/>
    <w:rsid w:val="00734268"/>
    <w:rsid w:val="007344B5"/>
    <w:rsid w:val="00736358"/>
    <w:rsid w:val="0073678A"/>
    <w:rsid w:val="00736A8E"/>
    <w:rsid w:val="0074472B"/>
    <w:rsid w:val="00745C58"/>
    <w:rsid w:val="00746736"/>
    <w:rsid w:val="007467F9"/>
    <w:rsid w:val="00755236"/>
    <w:rsid w:val="007562C1"/>
    <w:rsid w:val="00757D72"/>
    <w:rsid w:val="00761907"/>
    <w:rsid w:val="00763719"/>
    <w:rsid w:val="00765AFB"/>
    <w:rsid w:val="0076650A"/>
    <w:rsid w:val="00767344"/>
    <w:rsid w:val="007702C6"/>
    <w:rsid w:val="00771178"/>
    <w:rsid w:val="00771B9D"/>
    <w:rsid w:val="007736F9"/>
    <w:rsid w:val="00773FC8"/>
    <w:rsid w:val="00774777"/>
    <w:rsid w:val="0077545D"/>
    <w:rsid w:val="00776A70"/>
    <w:rsid w:val="00776F0E"/>
    <w:rsid w:val="00780D8D"/>
    <w:rsid w:val="007810A1"/>
    <w:rsid w:val="0078174C"/>
    <w:rsid w:val="007825C7"/>
    <w:rsid w:val="00782C94"/>
    <w:rsid w:val="00782E40"/>
    <w:rsid w:val="00783E2B"/>
    <w:rsid w:val="0078536B"/>
    <w:rsid w:val="0079040F"/>
    <w:rsid w:val="00790F35"/>
    <w:rsid w:val="0079157B"/>
    <w:rsid w:val="00794498"/>
    <w:rsid w:val="0079557D"/>
    <w:rsid w:val="00797561"/>
    <w:rsid w:val="007A2BF4"/>
    <w:rsid w:val="007A349D"/>
    <w:rsid w:val="007A5F23"/>
    <w:rsid w:val="007B03C1"/>
    <w:rsid w:val="007B09C3"/>
    <w:rsid w:val="007B529F"/>
    <w:rsid w:val="007B5F51"/>
    <w:rsid w:val="007B75DD"/>
    <w:rsid w:val="007C1503"/>
    <w:rsid w:val="007C3D0D"/>
    <w:rsid w:val="007C4474"/>
    <w:rsid w:val="007C54E6"/>
    <w:rsid w:val="007C770C"/>
    <w:rsid w:val="007C78D9"/>
    <w:rsid w:val="007C7DE0"/>
    <w:rsid w:val="007D1AED"/>
    <w:rsid w:val="007D3719"/>
    <w:rsid w:val="007D4B40"/>
    <w:rsid w:val="007D5FB0"/>
    <w:rsid w:val="007D655A"/>
    <w:rsid w:val="007D6B3E"/>
    <w:rsid w:val="007E262D"/>
    <w:rsid w:val="007E45EE"/>
    <w:rsid w:val="007E73CF"/>
    <w:rsid w:val="007F43A0"/>
    <w:rsid w:val="008018FC"/>
    <w:rsid w:val="00802BC6"/>
    <w:rsid w:val="00803BD3"/>
    <w:rsid w:val="00803D70"/>
    <w:rsid w:val="00804B80"/>
    <w:rsid w:val="008052ED"/>
    <w:rsid w:val="008073A2"/>
    <w:rsid w:val="00811830"/>
    <w:rsid w:val="008135C1"/>
    <w:rsid w:val="00814446"/>
    <w:rsid w:val="00815974"/>
    <w:rsid w:val="008168C6"/>
    <w:rsid w:val="0082064B"/>
    <w:rsid w:val="00822752"/>
    <w:rsid w:val="008255C0"/>
    <w:rsid w:val="008272B6"/>
    <w:rsid w:val="00827741"/>
    <w:rsid w:val="008344B5"/>
    <w:rsid w:val="00837D18"/>
    <w:rsid w:val="0084401D"/>
    <w:rsid w:val="00844A5D"/>
    <w:rsid w:val="00847BB0"/>
    <w:rsid w:val="0085082D"/>
    <w:rsid w:val="00852843"/>
    <w:rsid w:val="00853F21"/>
    <w:rsid w:val="0085493B"/>
    <w:rsid w:val="0085664C"/>
    <w:rsid w:val="00857AE5"/>
    <w:rsid w:val="00857EC9"/>
    <w:rsid w:val="00860EC1"/>
    <w:rsid w:val="00861A2E"/>
    <w:rsid w:val="00862BFF"/>
    <w:rsid w:val="00863C20"/>
    <w:rsid w:val="00864758"/>
    <w:rsid w:val="00867219"/>
    <w:rsid w:val="0087009F"/>
    <w:rsid w:val="00871033"/>
    <w:rsid w:val="00872615"/>
    <w:rsid w:val="008732C0"/>
    <w:rsid w:val="00873562"/>
    <w:rsid w:val="00873C79"/>
    <w:rsid w:val="0087475E"/>
    <w:rsid w:val="00877244"/>
    <w:rsid w:val="00882BFE"/>
    <w:rsid w:val="00882CBA"/>
    <w:rsid w:val="00884240"/>
    <w:rsid w:val="0088467D"/>
    <w:rsid w:val="008855E3"/>
    <w:rsid w:val="00886066"/>
    <w:rsid w:val="00891C47"/>
    <w:rsid w:val="008924F4"/>
    <w:rsid w:val="00893D12"/>
    <w:rsid w:val="00893ECB"/>
    <w:rsid w:val="008941BB"/>
    <w:rsid w:val="008943EA"/>
    <w:rsid w:val="00896F81"/>
    <w:rsid w:val="00897270"/>
    <w:rsid w:val="008A1446"/>
    <w:rsid w:val="008A2A5D"/>
    <w:rsid w:val="008A5B10"/>
    <w:rsid w:val="008A610F"/>
    <w:rsid w:val="008B03F9"/>
    <w:rsid w:val="008B241F"/>
    <w:rsid w:val="008B277D"/>
    <w:rsid w:val="008B2CCE"/>
    <w:rsid w:val="008B3CDD"/>
    <w:rsid w:val="008B607E"/>
    <w:rsid w:val="008C09E7"/>
    <w:rsid w:val="008C1424"/>
    <w:rsid w:val="008C298D"/>
    <w:rsid w:val="008C3028"/>
    <w:rsid w:val="008C57F0"/>
    <w:rsid w:val="008C6694"/>
    <w:rsid w:val="008D08AE"/>
    <w:rsid w:val="008D425E"/>
    <w:rsid w:val="008D6986"/>
    <w:rsid w:val="008E01DF"/>
    <w:rsid w:val="008E05CC"/>
    <w:rsid w:val="008E1ED5"/>
    <w:rsid w:val="008E2FC2"/>
    <w:rsid w:val="008E392E"/>
    <w:rsid w:val="008E4280"/>
    <w:rsid w:val="008E43E7"/>
    <w:rsid w:val="008E63E2"/>
    <w:rsid w:val="008E64C3"/>
    <w:rsid w:val="008F05CC"/>
    <w:rsid w:val="008F2897"/>
    <w:rsid w:val="008F3A00"/>
    <w:rsid w:val="008F533F"/>
    <w:rsid w:val="008F5593"/>
    <w:rsid w:val="008F6229"/>
    <w:rsid w:val="008F6C55"/>
    <w:rsid w:val="008F70F1"/>
    <w:rsid w:val="008F7764"/>
    <w:rsid w:val="009024B0"/>
    <w:rsid w:val="00904346"/>
    <w:rsid w:val="00904568"/>
    <w:rsid w:val="009047D9"/>
    <w:rsid w:val="00905664"/>
    <w:rsid w:val="009063F7"/>
    <w:rsid w:val="009064C6"/>
    <w:rsid w:val="00906BD7"/>
    <w:rsid w:val="00907339"/>
    <w:rsid w:val="00907BDE"/>
    <w:rsid w:val="00910235"/>
    <w:rsid w:val="00910259"/>
    <w:rsid w:val="00910B78"/>
    <w:rsid w:val="00911207"/>
    <w:rsid w:val="009116F5"/>
    <w:rsid w:val="0091282F"/>
    <w:rsid w:val="00912F25"/>
    <w:rsid w:val="00920D07"/>
    <w:rsid w:val="009217F0"/>
    <w:rsid w:val="009220F6"/>
    <w:rsid w:val="009222C8"/>
    <w:rsid w:val="00925F62"/>
    <w:rsid w:val="00926846"/>
    <w:rsid w:val="00927E39"/>
    <w:rsid w:val="009311B8"/>
    <w:rsid w:val="00931CD1"/>
    <w:rsid w:val="00932E2C"/>
    <w:rsid w:val="00935115"/>
    <w:rsid w:val="00941619"/>
    <w:rsid w:val="00941EF0"/>
    <w:rsid w:val="0094251F"/>
    <w:rsid w:val="009431CE"/>
    <w:rsid w:val="00943D80"/>
    <w:rsid w:val="009448D6"/>
    <w:rsid w:val="00945240"/>
    <w:rsid w:val="009456ED"/>
    <w:rsid w:val="00945E9D"/>
    <w:rsid w:val="009463AB"/>
    <w:rsid w:val="00950AAA"/>
    <w:rsid w:val="00950C69"/>
    <w:rsid w:val="009515C4"/>
    <w:rsid w:val="009534C8"/>
    <w:rsid w:val="0095441F"/>
    <w:rsid w:val="00954DC4"/>
    <w:rsid w:val="0095568B"/>
    <w:rsid w:val="00956999"/>
    <w:rsid w:val="009573E6"/>
    <w:rsid w:val="00961134"/>
    <w:rsid w:val="00962667"/>
    <w:rsid w:val="00963FB9"/>
    <w:rsid w:val="009668E3"/>
    <w:rsid w:val="00966DB4"/>
    <w:rsid w:val="009671DD"/>
    <w:rsid w:val="00970F4F"/>
    <w:rsid w:val="009744D7"/>
    <w:rsid w:val="00974786"/>
    <w:rsid w:val="00974BA1"/>
    <w:rsid w:val="00975AFA"/>
    <w:rsid w:val="00975CD5"/>
    <w:rsid w:val="00975D3F"/>
    <w:rsid w:val="00976128"/>
    <w:rsid w:val="00980EBA"/>
    <w:rsid w:val="009812E7"/>
    <w:rsid w:val="00981E29"/>
    <w:rsid w:val="0098276F"/>
    <w:rsid w:val="009842ED"/>
    <w:rsid w:val="00984C28"/>
    <w:rsid w:val="00986624"/>
    <w:rsid w:val="0098677D"/>
    <w:rsid w:val="00991142"/>
    <w:rsid w:val="00992BE6"/>
    <w:rsid w:val="00995EF1"/>
    <w:rsid w:val="009960F0"/>
    <w:rsid w:val="00996966"/>
    <w:rsid w:val="009A09E6"/>
    <w:rsid w:val="009A2B4D"/>
    <w:rsid w:val="009A2C59"/>
    <w:rsid w:val="009A34A1"/>
    <w:rsid w:val="009A41DF"/>
    <w:rsid w:val="009A4A4E"/>
    <w:rsid w:val="009B3373"/>
    <w:rsid w:val="009B37A8"/>
    <w:rsid w:val="009B38B6"/>
    <w:rsid w:val="009B4D78"/>
    <w:rsid w:val="009C1F05"/>
    <w:rsid w:val="009C21C9"/>
    <w:rsid w:val="009C400C"/>
    <w:rsid w:val="009C41AB"/>
    <w:rsid w:val="009C621C"/>
    <w:rsid w:val="009C66C4"/>
    <w:rsid w:val="009C6C38"/>
    <w:rsid w:val="009C6DA0"/>
    <w:rsid w:val="009C7867"/>
    <w:rsid w:val="009D1740"/>
    <w:rsid w:val="009D1E6B"/>
    <w:rsid w:val="009D1E90"/>
    <w:rsid w:val="009D6933"/>
    <w:rsid w:val="009E1D6F"/>
    <w:rsid w:val="009E36EC"/>
    <w:rsid w:val="009E3B94"/>
    <w:rsid w:val="009E41CA"/>
    <w:rsid w:val="009F061E"/>
    <w:rsid w:val="009F266B"/>
    <w:rsid w:val="009F2DBC"/>
    <w:rsid w:val="009F39FF"/>
    <w:rsid w:val="009F464E"/>
    <w:rsid w:val="009F4C7D"/>
    <w:rsid w:val="009F583E"/>
    <w:rsid w:val="009F5BBC"/>
    <w:rsid w:val="009F636A"/>
    <w:rsid w:val="009F7C87"/>
    <w:rsid w:val="00A02553"/>
    <w:rsid w:val="00A0431D"/>
    <w:rsid w:val="00A07069"/>
    <w:rsid w:val="00A10018"/>
    <w:rsid w:val="00A10624"/>
    <w:rsid w:val="00A10E0C"/>
    <w:rsid w:val="00A13371"/>
    <w:rsid w:val="00A136F7"/>
    <w:rsid w:val="00A13A47"/>
    <w:rsid w:val="00A1422A"/>
    <w:rsid w:val="00A14736"/>
    <w:rsid w:val="00A15291"/>
    <w:rsid w:val="00A156A3"/>
    <w:rsid w:val="00A16904"/>
    <w:rsid w:val="00A16FA3"/>
    <w:rsid w:val="00A20183"/>
    <w:rsid w:val="00A2258A"/>
    <w:rsid w:val="00A22B80"/>
    <w:rsid w:val="00A269FA"/>
    <w:rsid w:val="00A2749F"/>
    <w:rsid w:val="00A27A6A"/>
    <w:rsid w:val="00A27EE7"/>
    <w:rsid w:val="00A30529"/>
    <w:rsid w:val="00A31EB3"/>
    <w:rsid w:val="00A32200"/>
    <w:rsid w:val="00A337B9"/>
    <w:rsid w:val="00A340E4"/>
    <w:rsid w:val="00A35D4C"/>
    <w:rsid w:val="00A35E85"/>
    <w:rsid w:val="00A3644C"/>
    <w:rsid w:val="00A36C77"/>
    <w:rsid w:val="00A407E9"/>
    <w:rsid w:val="00A41DC8"/>
    <w:rsid w:val="00A41EB2"/>
    <w:rsid w:val="00A421DC"/>
    <w:rsid w:val="00A42B86"/>
    <w:rsid w:val="00A4538E"/>
    <w:rsid w:val="00A456BE"/>
    <w:rsid w:val="00A478FD"/>
    <w:rsid w:val="00A47A9E"/>
    <w:rsid w:val="00A47BAF"/>
    <w:rsid w:val="00A5021F"/>
    <w:rsid w:val="00A5045F"/>
    <w:rsid w:val="00A51651"/>
    <w:rsid w:val="00A5192E"/>
    <w:rsid w:val="00A52C59"/>
    <w:rsid w:val="00A52FD8"/>
    <w:rsid w:val="00A5373A"/>
    <w:rsid w:val="00A554D3"/>
    <w:rsid w:val="00A5591A"/>
    <w:rsid w:val="00A61F2F"/>
    <w:rsid w:val="00A63656"/>
    <w:rsid w:val="00A6648D"/>
    <w:rsid w:val="00A667BF"/>
    <w:rsid w:val="00A66B41"/>
    <w:rsid w:val="00A713B1"/>
    <w:rsid w:val="00A715AD"/>
    <w:rsid w:val="00A7212A"/>
    <w:rsid w:val="00A75259"/>
    <w:rsid w:val="00A77FAC"/>
    <w:rsid w:val="00A80A75"/>
    <w:rsid w:val="00A8107C"/>
    <w:rsid w:val="00A81224"/>
    <w:rsid w:val="00A81E56"/>
    <w:rsid w:val="00A82482"/>
    <w:rsid w:val="00A82B01"/>
    <w:rsid w:val="00A849A3"/>
    <w:rsid w:val="00A84BFE"/>
    <w:rsid w:val="00A85B2F"/>
    <w:rsid w:val="00A862B0"/>
    <w:rsid w:val="00A87849"/>
    <w:rsid w:val="00A90A36"/>
    <w:rsid w:val="00A916AB"/>
    <w:rsid w:val="00A921C8"/>
    <w:rsid w:val="00A9314D"/>
    <w:rsid w:val="00A9315D"/>
    <w:rsid w:val="00A95314"/>
    <w:rsid w:val="00A9609E"/>
    <w:rsid w:val="00A96EEC"/>
    <w:rsid w:val="00A97F52"/>
    <w:rsid w:val="00AA03A7"/>
    <w:rsid w:val="00AA0B4D"/>
    <w:rsid w:val="00AA169D"/>
    <w:rsid w:val="00AA189B"/>
    <w:rsid w:val="00AA4E50"/>
    <w:rsid w:val="00AA6201"/>
    <w:rsid w:val="00AA6B13"/>
    <w:rsid w:val="00AA713C"/>
    <w:rsid w:val="00AA7216"/>
    <w:rsid w:val="00AA77A4"/>
    <w:rsid w:val="00AB1F56"/>
    <w:rsid w:val="00AB2AE0"/>
    <w:rsid w:val="00AB2E5E"/>
    <w:rsid w:val="00AB3D50"/>
    <w:rsid w:val="00AB3E13"/>
    <w:rsid w:val="00AB4C88"/>
    <w:rsid w:val="00AB6A16"/>
    <w:rsid w:val="00AC1365"/>
    <w:rsid w:val="00AC3758"/>
    <w:rsid w:val="00AC50DE"/>
    <w:rsid w:val="00AC65A8"/>
    <w:rsid w:val="00AC705E"/>
    <w:rsid w:val="00AC7398"/>
    <w:rsid w:val="00AD0917"/>
    <w:rsid w:val="00AD30A9"/>
    <w:rsid w:val="00AD5A9F"/>
    <w:rsid w:val="00AE0000"/>
    <w:rsid w:val="00AE0024"/>
    <w:rsid w:val="00AE11CC"/>
    <w:rsid w:val="00AE2CBB"/>
    <w:rsid w:val="00AE38D3"/>
    <w:rsid w:val="00AE3E67"/>
    <w:rsid w:val="00AE47CA"/>
    <w:rsid w:val="00AF028E"/>
    <w:rsid w:val="00AF0803"/>
    <w:rsid w:val="00AF4319"/>
    <w:rsid w:val="00AF59E5"/>
    <w:rsid w:val="00B010EA"/>
    <w:rsid w:val="00B02644"/>
    <w:rsid w:val="00B0292F"/>
    <w:rsid w:val="00B049F9"/>
    <w:rsid w:val="00B07D97"/>
    <w:rsid w:val="00B102E0"/>
    <w:rsid w:val="00B12E37"/>
    <w:rsid w:val="00B13A33"/>
    <w:rsid w:val="00B1439E"/>
    <w:rsid w:val="00B15329"/>
    <w:rsid w:val="00B153F7"/>
    <w:rsid w:val="00B17494"/>
    <w:rsid w:val="00B2059C"/>
    <w:rsid w:val="00B20B66"/>
    <w:rsid w:val="00B21DA6"/>
    <w:rsid w:val="00B22177"/>
    <w:rsid w:val="00B23D2D"/>
    <w:rsid w:val="00B25A6D"/>
    <w:rsid w:val="00B32730"/>
    <w:rsid w:val="00B32CF8"/>
    <w:rsid w:val="00B3344A"/>
    <w:rsid w:val="00B338A7"/>
    <w:rsid w:val="00B344AE"/>
    <w:rsid w:val="00B34953"/>
    <w:rsid w:val="00B360BB"/>
    <w:rsid w:val="00B36715"/>
    <w:rsid w:val="00B470A6"/>
    <w:rsid w:val="00B473D0"/>
    <w:rsid w:val="00B502C0"/>
    <w:rsid w:val="00B50B79"/>
    <w:rsid w:val="00B54B1B"/>
    <w:rsid w:val="00B5570C"/>
    <w:rsid w:val="00B55D7B"/>
    <w:rsid w:val="00B565AD"/>
    <w:rsid w:val="00B5695A"/>
    <w:rsid w:val="00B61F7C"/>
    <w:rsid w:val="00B6440E"/>
    <w:rsid w:val="00B64723"/>
    <w:rsid w:val="00B64E76"/>
    <w:rsid w:val="00B66E59"/>
    <w:rsid w:val="00B70503"/>
    <w:rsid w:val="00B70DE5"/>
    <w:rsid w:val="00B718F3"/>
    <w:rsid w:val="00B75379"/>
    <w:rsid w:val="00B763C7"/>
    <w:rsid w:val="00B77A57"/>
    <w:rsid w:val="00B83415"/>
    <w:rsid w:val="00B83446"/>
    <w:rsid w:val="00B84D47"/>
    <w:rsid w:val="00B87C37"/>
    <w:rsid w:val="00B92424"/>
    <w:rsid w:val="00B92F23"/>
    <w:rsid w:val="00B9327B"/>
    <w:rsid w:val="00B94195"/>
    <w:rsid w:val="00B942CD"/>
    <w:rsid w:val="00B962C9"/>
    <w:rsid w:val="00B97BEB"/>
    <w:rsid w:val="00BA29F0"/>
    <w:rsid w:val="00BA3818"/>
    <w:rsid w:val="00BA3A98"/>
    <w:rsid w:val="00BA3D1F"/>
    <w:rsid w:val="00BA70AA"/>
    <w:rsid w:val="00BB00CF"/>
    <w:rsid w:val="00BB05A5"/>
    <w:rsid w:val="00BB47F0"/>
    <w:rsid w:val="00BB67DE"/>
    <w:rsid w:val="00BC0ADF"/>
    <w:rsid w:val="00BC4461"/>
    <w:rsid w:val="00BC73E2"/>
    <w:rsid w:val="00BD0EAC"/>
    <w:rsid w:val="00BD40A5"/>
    <w:rsid w:val="00BD4E93"/>
    <w:rsid w:val="00BD6137"/>
    <w:rsid w:val="00BD7C8F"/>
    <w:rsid w:val="00BE024B"/>
    <w:rsid w:val="00BE111F"/>
    <w:rsid w:val="00BE2611"/>
    <w:rsid w:val="00BE2FEF"/>
    <w:rsid w:val="00BE3726"/>
    <w:rsid w:val="00BE4A77"/>
    <w:rsid w:val="00BE5E0B"/>
    <w:rsid w:val="00BE6483"/>
    <w:rsid w:val="00BE78F4"/>
    <w:rsid w:val="00BF1915"/>
    <w:rsid w:val="00BF2875"/>
    <w:rsid w:val="00C001B8"/>
    <w:rsid w:val="00C01936"/>
    <w:rsid w:val="00C02D37"/>
    <w:rsid w:val="00C03566"/>
    <w:rsid w:val="00C0378B"/>
    <w:rsid w:val="00C06E59"/>
    <w:rsid w:val="00C079FC"/>
    <w:rsid w:val="00C10E40"/>
    <w:rsid w:val="00C13103"/>
    <w:rsid w:val="00C157F5"/>
    <w:rsid w:val="00C23491"/>
    <w:rsid w:val="00C2496F"/>
    <w:rsid w:val="00C25714"/>
    <w:rsid w:val="00C26952"/>
    <w:rsid w:val="00C30A8B"/>
    <w:rsid w:val="00C32366"/>
    <w:rsid w:val="00C32506"/>
    <w:rsid w:val="00C328EA"/>
    <w:rsid w:val="00C32A6E"/>
    <w:rsid w:val="00C330B6"/>
    <w:rsid w:val="00C33486"/>
    <w:rsid w:val="00C3424C"/>
    <w:rsid w:val="00C34920"/>
    <w:rsid w:val="00C359C2"/>
    <w:rsid w:val="00C35C1D"/>
    <w:rsid w:val="00C40B9A"/>
    <w:rsid w:val="00C414BE"/>
    <w:rsid w:val="00C41580"/>
    <w:rsid w:val="00C428DA"/>
    <w:rsid w:val="00C44A9B"/>
    <w:rsid w:val="00C44D53"/>
    <w:rsid w:val="00C47B44"/>
    <w:rsid w:val="00C50B31"/>
    <w:rsid w:val="00C51295"/>
    <w:rsid w:val="00C52311"/>
    <w:rsid w:val="00C525D7"/>
    <w:rsid w:val="00C541DB"/>
    <w:rsid w:val="00C54F37"/>
    <w:rsid w:val="00C54FB6"/>
    <w:rsid w:val="00C569B3"/>
    <w:rsid w:val="00C60826"/>
    <w:rsid w:val="00C60D3C"/>
    <w:rsid w:val="00C6147D"/>
    <w:rsid w:val="00C64593"/>
    <w:rsid w:val="00C64E78"/>
    <w:rsid w:val="00C65521"/>
    <w:rsid w:val="00C66496"/>
    <w:rsid w:val="00C67F0B"/>
    <w:rsid w:val="00C7056E"/>
    <w:rsid w:val="00C722AB"/>
    <w:rsid w:val="00C7275B"/>
    <w:rsid w:val="00C72B91"/>
    <w:rsid w:val="00C74E6F"/>
    <w:rsid w:val="00C77033"/>
    <w:rsid w:val="00C80820"/>
    <w:rsid w:val="00C819E9"/>
    <w:rsid w:val="00C82885"/>
    <w:rsid w:val="00C85238"/>
    <w:rsid w:val="00C853DD"/>
    <w:rsid w:val="00C87B28"/>
    <w:rsid w:val="00C9009F"/>
    <w:rsid w:val="00C92FCA"/>
    <w:rsid w:val="00C952F1"/>
    <w:rsid w:val="00C95CB6"/>
    <w:rsid w:val="00CA3302"/>
    <w:rsid w:val="00CA4627"/>
    <w:rsid w:val="00CA476B"/>
    <w:rsid w:val="00CA4C7F"/>
    <w:rsid w:val="00CA68BE"/>
    <w:rsid w:val="00CB0ADC"/>
    <w:rsid w:val="00CB0F32"/>
    <w:rsid w:val="00CB3C1D"/>
    <w:rsid w:val="00CB5CC5"/>
    <w:rsid w:val="00CB7DB2"/>
    <w:rsid w:val="00CC0D1E"/>
    <w:rsid w:val="00CC217B"/>
    <w:rsid w:val="00CC23D2"/>
    <w:rsid w:val="00CC2E28"/>
    <w:rsid w:val="00CC5824"/>
    <w:rsid w:val="00CD198B"/>
    <w:rsid w:val="00CD4465"/>
    <w:rsid w:val="00CD5909"/>
    <w:rsid w:val="00CD6D6D"/>
    <w:rsid w:val="00CD7751"/>
    <w:rsid w:val="00CE3C48"/>
    <w:rsid w:val="00CE6122"/>
    <w:rsid w:val="00CE7241"/>
    <w:rsid w:val="00CE7903"/>
    <w:rsid w:val="00CF1686"/>
    <w:rsid w:val="00CF2839"/>
    <w:rsid w:val="00CF2AE0"/>
    <w:rsid w:val="00D02365"/>
    <w:rsid w:val="00D03190"/>
    <w:rsid w:val="00D04F69"/>
    <w:rsid w:val="00D053B6"/>
    <w:rsid w:val="00D05897"/>
    <w:rsid w:val="00D05E59"/>
    <w:rsid w:val="00D07493"/>
    <w:rsid w:val="00D07EF3"/>
    <w:rsid w:val="00D12095"/>
    <w:rsid w:val="00D134DB"/>
    <w:rsid w:val="00D13ABC"/>
    <w:rsid w:val="00D143F2"/>
    <w:rsid w:val="00D14489"/>
    <w:rsid w:val="00D15DB7"/>
    <w:rsid w:val="00D16222"/>
    <w:rsid w:val="00D164A9"/>
    <w:rsid w:val="00D168F2"/>
    <w:rsid w:val="00D16E50"/>
    <w:rsid w:val="00D179A1"/>
    <w:rsid w:val="00D17D90"/>
    <w:rsid w:val="00D20C5B"/>
    <w:rsid w:val="00D22204"/>
    <w:rsid w:val="00D22334"/>
    <w:rsid w:val="00D228A5"/>
    <w:rsid w:val="00D22C07"/>
    <w:rsid w:val="00D233BC"/>
    <w:rsid w:val="00D23D22"/>
    <w:rsid w:val="00D25147"/>
    <w:rsid w:val="00D27779"/>
    <w:rsid w:val="00D32AEB"/>
    <w:rsid w:val="00D334AC"/>
    <w:rsid w:val="00D340EB"/>
    <w:rsid w:val="00D35482"/>
    <w:rsid w:val="00D368B0"/>
    <w:rsid w:val="00D439F4"/>
    <w:rsid w:val="00D45533"/>
    <w:rsid w:val="00D5021C"/>
    <w:rsid w:val="00D517F2"/>
    <w:rsid w:val="00D5264E"/>
    <w:rsid w:val="00D55D9B"/>
    <w:rsid w:val="00D56423"/>
    <w:rsid w:val="00D5677D"/>
    <w:rsid w:val="00D57412"/>
    <w:rsid w:val="00D60680"/>
    <w:rsid w:val="00D60C0B"/>
    <w:rsid w:val="00D6140B"/>
    <w:rsid w:val="00D6356F"/>
    <w:rsid w:val="00D64C59"/>
    <w:rsid w:val="00D652AE"/>
    <w:rsid w:val="00D65321"/>
    <w:rsid w:val="00D675EB"/>
    <w:rsid w:val="00D67BB5"/>
    <w:rsid w:val="00D720A2"/>
    <w:rsid w:val="00D720CC"/>
    <w:rsid w:val="00D730CA"/>
    <w:rsid w:val="00D73D7E"/>
    <w:rsid w:val="00D73FD9"/>
    <w:rsid w:val="00D740C4"/>
    <w:rsid w:val="00D759D4"/>
    <w:rsid w:val="00D760EC"/>
    <w:rsid w:val="00D77EFD"/>
    <w:rsid w:val="00D8198D"/>
    <w:rsid w:val="00D81BC9"/>
    <w:rsid w:val="00D824BC"/>
    <w:rsid w:val="00D83529"/>
    <w:rsid w:val="00D8379D"/>
    <w:rsid w:val="00D8394B"/>
    <w:rsid w:val="00D85209"/>
    <w:rsid w:val="00D868DA"/>
    <w:rsid w:val="00D90B56"/>
    <w:rsid w:val="00D91893"/>
    <w:rsid w:val="00D92560"/>
    <w:rsid w:val="00D94F9D"/>
    <w:rsid w:val="00D9671E"/>
    <w:rsid w:val="00D97BD8"/>
    <w:rsid w:val="00DA0853"/>
    <w:rsid w:val="00DA1885"/>
    <w:rsid w:val="00DA2013"/>
    <w:rsid w:val="00DA3507"/>
    <w:rsid w:val="00DA3C6D"/>
    <w:rsid w:val="00DA4A2B"/>
    <w:rsid w:val="00DA52C3"/>
    <w:rsid w:val="00DA5640"/>
    <w:rsid w:val="00DA56F4"/>
    <w:rsid w:val="00DA6D13"/>
    <w:rsid w:val="00DB0539"/>
    <w:rsid w:val="00DB23FD"/>
    <w:rsid w:val="00DB36A8"/>
    <w:rsid w:val="00DB3CCF"/>
    <w:rsid w:val="00DC0A57"/>
    <w:rsid w:val="00DC1F38"/>
    <w:rsid w:val="00DC4C8A"/>
    <w:rsid w:val="00DC668E"/>
    <w:rsid w:val="00DC6E26"/>
    <w:rsid w:val="00DC6E48"/>
    <w:rsid w:val="00DC7569"/>
    <w:rsid w:val="00DD0E09"/>
    <w:rsid w:val="00DD170B"/>
    <w:rsid w:val="00DD2611"/>
    <w:rsid w:val="00DD2DDA"/>
    <w:rsid w:val="00DD44AC"/>
    <w:rsid w:val="00DE0AAD"/>
    <w:rsid w:val="00DE2B66"/>
    <w:rsid w:val="00DE5294"/>
    <w:rsid w:val="00DE5C33"/>
    <w:rsid w:val="00DE618D"/>
    <w:rsid w:val="00DE67A5"/>
    <w:rsid w:val="00DE6D89"/>
    <w:rsid w:val="00DE7DD0"/>
    <w:rsid w:val="00DF20C7"/>
    <w:rsid w:val="00DF76A0"/>
    <w:rsid w:val="00DF7ADD"/>
    <w:rsid w:val="00DF7DE1"/>
    <w:rsid w:val="00E00252"/>
    <w:rsid w:val="00E002CC"/>
    <w:rsid w:val="00E00442"/>
    <w:rsid w:val="00E00C3E"/>
    <w:rsid w:val="00E01D89"/>
    <w:rsid w:val="00E028A9"/>
    <w:rsid w:val="00E0538C"/>
    <w:rsid w:val="00E06E9F"/>
    <w:rsid w:val="00E071C5"/>
    <w:rsid w:val="00E11102"/>
    <w:rsid w:val="00E1735D"/>
    <w:rsid w:val="00E2057C"/>
    <w:rsid w:val="00E2150F"/>
    <w:rsid w:val="00E2620A"/>
    <w:rsid w:val="00E263BB"/>
    <w:rsid w:val="00E27BB6"/>
    <w:rsid w:val="00E3352D"/>
    <w:rsid w:val="00E34BDA"/>
    <w:rsid w:val="00E3665D"/>
    <w:rsid w:val="00E36FF9"/>
    <w:rsid w:val="00E41435"/>
    <w:rsid w:val="00E41446"/>
    <w:rsid w:val="00E423AF"/>
    <w:rsid w:val="00E43219"/>
    <w:rsid w:val="00E432DF"/>
    <w:rsid w:val="00E4496B"/>
    <w:rsid w:val="00E44D16"/>
    <w:rsid w:val="00E4656F"/>
    <w:rsid w:val="00E467E2"/>
    <w:rsid w:val="00E46A4B"/>
    <w:rsid w:val="00E51547"/>
    <w:rsid w:val="00E54F65"/>
    <w:rsid w:val="00E573B2"/>
    <w:rsid w:val="00E57BB4"/>
    <w:rsid w:val="00E57F81"/>
    <w:rsid w:val="00E604A2"/>
    <w:rsid w:val="00E6100B"/>
    <w:rsid w:val="00E63A32"/>
    <w:rsid w:val="00E6432E"/>
    <w:rsid w:val="00E65032"/>
    <w:rsid w:val="00E6537D"/>
    <w:rsid w:val="00E65513"/>
    <w:rsid w:val="00E665A0"/>
    <w:rsid w:val="00E6689E"/>
    <w:rsid w:val="00E66B6C"/>
    <w:rsid w:val="00E714F5"/>
    <w:rsid w:val="00E71CC2"/>
    <w:rsid w:val="00E71F5D"/>
    <w:rsid w:val="00E73F44"/>
    <w:rsid w:val="00E754CE"/>
    <w:rsid w:val="00E75EF5"/>
    <w:rsid w:val="00E77068"/>
    <w:rsid w:val="00E80968"/>
    <w:rsid w:val="00E8161F"/>
    <w:rsid w:val="00E82635"/>
    <w:rsid w:val="00E8309A"/>
    <w:rsid w:val="00E85252"/>
    <w:rsid w:val="00E85B3C"/>
    <w:rsid w:val="00E863B7"/>
    <w:rsid w:val="00E90781"/>
    <w:rsid w:val="00E907B4"/>
    <w:rsid w:val="00E90CB5"/>
    <w:rsid w:val="00E93723"/>
    <w:rsid w:val="00E94329"/>
    <w:rsid w:val="00E9633F"/>
    <w:rsid w:val="00E975DA"/>
    <w:rsid w:val="00E979C8"/>
    <w:rsid w:val="00E97EF2"/>
    <w:rsid w:val="00E97F4A"/>
    <w:rsid w:val="00EA033C"/>
    <w:rsid w:val="00EA2CBB"/>
    <w:rsid w:val="00EA3203"/>
    <w:rsid w:val="00EA4DA1"/>
    <w:rsid w:val="00EA68BA"/>
    <w:rsid w:val="00EA6EF4"/>
    <w:rsid w:val="00EA786E"/>
    <w:rsid w:val="00EA7CF9"/>
    <w:rsid w:val="00EB0069"/>
    <w:rsid w:val="00EB233C"/>
    <w:rsid w:val="00EB4941"/>
    <w:rsid w:val="00EB4F9D"/>
    <w:rsid w:val="00EC0B7B"/>
    <w:rsid w:val="00EC25DD"/>
    <w:rsid w:val="00EC2937"/>
    <w:rsid w:val="00ED2E1A"/>
    <w:rsid w:val="00ED310C"/>
    <w:rsid w:val="00ED494A"/>
    <w:rsid w:val="00ED7443"/>
    <w:rsid w:val="00EE38E9"/>
    <w:rsid w:val="00EE42FE"/>
    <w:rsid w:val="00EE4C56"/>
    <w:rsid w:val="00EE705C"/>
    <w:rsid w:val="00EF17D6"/>
    <w:rsid w:val="00EF218B"/>
    <w:rsid w:val="00EF49DA"/>
    <w:rsid w:val="00EF4CAC"/>
    <w:rsid w:val="00EF7B81"/>
    <w:rsid w:val="00F003FC"/>
    <w:rsid w:val="00F03B46"/>
    <w:rsid w:val="00F04DB0"/>
    <w:rsid w:val="00F04FFF"/>
    <w:rsid w:val="00F05021"/>
    <w:rsid w:val="00F053C2"/>
    <w:rsid w:val="00F06331"/>
    <w:rsid w:val="00F0736D"/>
    <w:rsid w:val="00F12EBD"/>
    <w:rsid w:val="00F135E4"/>
    <w:rsid w:val="00F13EAE"/>
    <w:rsid w:val="00F1628A"/>
    <w:rsid w:val="00F17F33"/>
    <w:rsid w:val="00F226EC"/>
    <w:rsid w:val="00F243E8"/>
    <w:rsid w:val="00F26B74"/>
    <w:rsid w:val="00F26F89"/>
    <w:rsid w:val="00F3090C"/>
    <w:rsid w:val="00F31E60"/>
    <w:rsid w:val="00F32FFF"/>
    <w:rsid w:val="00F37398"/>
    <w:rsid w:val="00F43DC6"/>
    <w:rsid w:val="00F45F76"/>
    <w:rsid w:val="00F468E2"/>
    <w:rsid w:val="00F46944"/>
    <w:rsid w:val="00F50811"/>
    <w:rsid w:val="00F51894"/>
    <w:rsid w:val="00F51C86"/>
    <w:rsid w:val="00F54D4B"/>
    <w:rsid w:val="00F55A2F"/>
    <w:rsid w:val="00F56760"/>
    <w:rsid w:val="00F57F69"/>
    <w:rsid w:val="00F60BE7"/>
    <w:rsid w:val="00F6385D"/>
    <w:rsid w:val="00F63D31"/>
    <w:rsid w:val="00F66809"/>
    <w:rsid w:val="00F71133"/>
    <w:rsid w:val="00F738A6"/>
    <w:rsid w:val="00F73C83"/>
    <w:rsid w:val="00F77081"/>
    <w:rsid w:val="00F770F4"/>
    <w:rsid w:val="00F776A3"/>
    <w:rsid w:val="00F77C2F"/>
    <w:rsid w:val="00F77E0D"/>
    <w:rsid w:val="00F80412"/>
    <w:rsid w:val="00F80421"/>
    <w:rsid w:val="00F81B32"/>
    <w:rsid w:val="00F84BC0"/>
    <w:rsid w:val="00F85C3C"/>
    <w:rsid w:val="00F867D0"/>
    <w:rsid w:val="00F91175"/>
    <w:rsid w:val="00F932FC"/>
    <w:rsid w:val="00F93685"/>
    <w:rsid w:val="00F93AFF"/>
    <w:rsid w:val="00F943B1"/>
    <w:rsid w:val="00F946D1"/>
    <w:rsid w:val="00F96EC5"/>
    <w:rsid w:val="00F973E0"/>
    <w:rsid w:val="00F979DF"/>
    <w:rsid w:val="00FA464C"/>
    <w:rsid w:val="00FA48EA"/>
    <w:rsid w:val="00FA4BDB"/>
    <w:rsid w:val="00FA5F56"/>
    <w:rsid w:val="00FA69D7"/>
    <w:rsid w:val="00FA7B53"/>
    <w:rsid w:val="00FB1CD5"/>
    <w:rsid w:val="00FB21C1"/>
    <w:rsid w:val="00FB2D8E"/>
    <w:rsid w:val="00FB4085"/>
    <w:rsid w:val="00FB7F48"/>
    <w:rsid w:val="00FC6C64"/>
    <w:rsid w:val="00FC7280"/>
    <w:rsid w:val="00FD0A84"/>
    <w:rsid w:val="00FD0EE9"/>
    <w:rsid w:val="00FD150A"/>
    <w:rsid w:val="00FD3ACC"/>
    <w:rsid w:val="00FD61A9"/>
    <w:rsid w:val="00FE1ED7"/>
    <w:rsid w:val="00FE4EFF"/>
    <w:rsid w:val="00FE5E59"/>
    <w:rsid w:val="00FE64CA"/>
    <w:rsid w:val="00FE66A4"/>
    <w:rsid w:val="00FF271A"/>
    <w:rsid w:val="00FF5200"/>
    <w:rsid w:val="00FF5346"/>
    <w:rsid w:val="00FF601D"/>
    <w:rsid w:val="00FF6044"/>
    <w:rsid w:val="00FF7CD6"/>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06145B40-279B-4CC0-B459-E345097ED1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03244"/>
    <w:rPr>
      <w:sz w:val="24"/>
      <w:szCs w:val="24"/>
    </w:rPr>
  </w:style>
  <w:style w:type="paragraph" w:styleId="Ttulo1">
    <w:name w:val="heading 1"/>
    <w:basedOn w:val="Normal"/>
    <w:next w:val="Normal"/>
    <w:qFormat/>
    <w:rsid w:val="00E467E2"/>
    <w:pPr>
      <w:keepNext/>
      <w:jc w:val="both"/>
      <w:outlineLvl w:val="0"/>
    </w:pPr>
    <w:rPr>
      <w:rFonts w:ascii="Tahoma" w:hAnsi="Tahoma" w:cs="Tahoma"/>
      <w:b/>
      <w:bCs/>
    </w:rPr>
  </w:style>
  <w:style w:type="paragraph" w:styleId="Ttulo2">
    <w:name w:val="heading 2"/>
    <w:basedOn w:val="Normal"/>
    <w:next w:val="Normal"/>
    <w:qFormat/>
    <w:rsid w:val="00E467E2"/>
    <w:pPr>
      <w:keepNext/>
      <w:jc w:val="both"/>
      <w:outlineLvl w:val="1"/>
    </w:pPr>
    <w:rPr>
      <w:rFonts w:ascii="Tahoma" w:hAnsi="Tahoma" w:cs="Tahoma"/>
      <w:i/>
      <w:iCs/>
    </w:rPr>
  </w:style>
  <w:style w:type="paragraph" w:styleId="Ttulo3">
    <w:name w:val="heading 3"/>
    <w:basedOn w:val="Normal"/>
    <w:next w:val="Normal"/>
    <w:qFormat/>
    <w:rsid w:val="00E467E2"/>
    <w:pPr>
      <w:keepNext/>
      <w:jc w:val="center"/>
      <w:outlineLvl w:val="2"/>
    </w:pPr>
    <w:rPr>
      <w:rFonts w:ascii="Tahoma" w:hAnsi="Tahoma" w:cs="Tahoma"/>
      <w:b/>
      <w:bCs/>
      <w:sz w:val="22"/>
    </w:rPr>
  </w:style>
  <w:style w:type="paragraph" w:styleId="Ttulo4">
    <w:name w:val="heading 4"/>
    <w:basedOn w:val="Normal"/>
    <w:next w:val="Normal"/>
    <w:qFormat/>
    <w:rsid w:val="00E467E2"/>
    <w:pPr>
      <w:keepNext/>
      <w:jc w:val="center"/>
      <w:outlineLvl w:val="3"/>
    </w:pPr>
    <w:rPr>
      <w:rFonts w:ascii="Tahoma" w:hAnsi="Tahoma" w:cs="Tahoma"/>
      <w:b/>
      <w:bCs/>
    </w:rPr>
  </w:style>
  <w:style w:type="paragraph" w:styleId="Ttulo5">
    <w:name w:val="heading 5"/>
    <w:basedOn w:val="Normal"/>
    <w:next w:val="Normal"/>
    <w:link w:val="Ttulo5Car"/>
    <w:qFormat/>
    <w:rsid w:val="00E467E2"/>
    <w:pPr>
      <w:keepNext/>
      <w:jc w:val="center"/>
      <w:outlineLvl w:val="4"/>
    </w:pPr>
    <w:rPr>
      <w:rFonts w:ascii="Tahoma" w:hAnsi="Tahoma" w:cs="Tahoma"/>
      <w:b/>
      <w:bCs/>
      <w:sz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link w:val="TextoindependienteCar"/>
    <w:rsid w:val="00E467E2"/>
    <w:pPr>
      <w:jc w:val="both"/>
    </w:pPr>
    <w:rPr>
      <w:rFonts w:ascii="Tahoma" w:hAnsi="Tahoma" w:cs="Tahoma"/>
      <w:b/>
      <w:bCs/>
    </w:rPr>
  </w:style>
  <w:style w:type="paragraph" w:styleId="Textoindependiente2">
    <w:name w:val="Body Text 2"/>
    <w:basedOn w:val="Normal"/>
    <w:rsid w:val="00E467E2"/>
    <w:pPr>
      <w:jc w:val="both"/>
    </w:pPr>
    <w:rPr>
      <w:rFonts w:ascii="Tahoma" w:hAnsi="Tahoma" w:cs="Tahoma"/>
    </w:rPr>
  </w:style>
  <w:style w:type="paragraph" w:styleId="Textoindependiente3">
    <w:name w:val="Body Text 3"/>
    <w:basedOn w:val="Normal"/>
    <w:rsid w:val="00E467E2"/>
    <w:pPr>
      <w:jc w:val="center"/>
    </w:pPr>
    <w:rPr>
      <w:rFonts w:ascii="Tahoma" w:hAnsi="Tahoma" w:cs="Tahoma"/>
      <w:b/>
      <w:bCs/>
      <w:sz w:val="22"/>
    </w:rPr>
  </w:style>
  <w:style w:type="paragraph" w:styleId="Encabezado">
    <w:name w:val="header"/>
    <w:basedOn w:val="Normal"/>
    <w:rsid w:val="00E467E2"/>
    <w:pPr>
      <w:tabs>
        <w:tab w:val="center" w:pos="4320"/>
        <w:tab w:val="right" w:pos="8640"/>
      </w:tabs>
    </w:pPr>
  </w:style>
  <w:style w:type="character" w:styleId="Nmerodepgina">
    <w:name w:val="page number"/>
    <w:basedOn w:val="Fuentedeprrafopredeter"/>
    <w:rsid w:val="00E467E2"/>
  </w:style>
  <w:style w:type="paragraph" w:styleId="Piedepgina">
    <w:name w:val="footer"/>
    <w:basedOn w:val="Normal"/>
    <w:rsid w:val="00E467E2"/>
    <w:pPr>
      <w:tabs>
        <w:tab w:val="center" w:pos="4320"/>
        <w:tab w:val="right" w:pos="8640"/>
      </w:tabs>
    </w:pPr>
  </w:style>
  <w:style w:type="paragraph" w:styleId="Sangradetextonormal">
    <w:name w:val="Body Text Indent"/>
    <w:basedOn w:val="Normal"/>
    <w:rsid w:val="00E467E2"/>
    <w:pPr>
      <w:spacing w:after="120"/>
      <w:ind w:left="360"/>
    </w:pPr>
  </w:style>
  <w:style w:type="table" w:styleId="Tablaconcuadrcula">
    <w:name w:val="Table Grid"/>
    <w:basedOn w:val="Tablanormal"/>
    <w:rsid w:val="00954DC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semiHidden/>
    <w:rsid w:val="009C400C"/>
    <w:rPr>
      <w:rFonts w:ascii="Tahoma" w:hAnsi="Tahoma" w:cs="Tahoma"/>
      <w:sz w:val="16"/>
      <w:szCs w:val="16"/>
    </w:rPr>
  </w:style>
  <w:style w:type="character" w:customStyle="1" w:styleId="TextoindependienteCar">
    <w:name w:val="Texto independiente Car"/>
    <w:basedOn w:val="Fuentedeprrafopredeter"/>
    <w:link w:val="Textoindependiente"/>
    <w:rsid w:val="00C541DB"/>
    <w:rPr>
      <w:rFonts w:ascii="Tahoma" w:hAnsi="Tahoma" w:cs="Tahoma"/>
      <w:b/>
      <w:bCs/>
      <w:sz w:val="24"/>
      <w:szCs w:val="24"/>
    </w:rPr>
  </w:style>
  <w:style w:type="paragraph" w:styleId="Descripcin">
    <w:name w:val="caption"/>
    <w:basedOn w:val="Normal"/>
    <w:next w:val="Normal"/>
    <w:unhideWhenUsed/>
    <w:qFormat/>
    <w:rsid w:val="003301C3"/>
    <w:pPr>
      <w:spacing w:after="200"/>
    </w:pPr>
    <w:rPr>
      <w:b/>
      <w:bCs/>
      <w:color w:val="4F81BD" w:themeColor="accent1"/>
      <w:sz w:val="18"/>
      <w:szCs w:val="18"/>
    </w:rPr>
  </w:style>
  <w:style w:type="paragraph" w:styleId="Puesto">
    <w:name w:val="Title"/>
    <w:basedOn w:val="Normal"/>
    <w:next w:val="Normal"/>
    <w:link w:val="PuestoCar"/>
    <w:qFormat/>
    <w:rsid w:val="003301C3"/>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PuestoCar">
    <w:name w:val="Puesto Car"/>
    <w:basedOn w:val="Fuentedeprrafopredeter"/>
    <w:link w:val="Puesto"/>
    <w:rsid w:val="003301C3"/>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ar"/>
    <w:qFormat/>
    <w:rsid w:val="003301C3"/>
    <w:pPr>
      <w:numPr>
        <w:ilvl w:val="1"/>
      </w:numPr>
    </w:pPr>
    <w:rPr>
      <w:rFonts w:asciiTheme="majorHAnsi" w:eastAsiaTheme="majorEastAsia" w:hAnsiTheme="majorHAnsi" w:cstheme="majorBidi"/>
      <w:i/>
      <w:iCs/>
      <w:color w:val="4F81BD" w:themeColor="accent1"/>
      <w:spacing w:val="15"/>
    </w:rPr>
  </w:style>
  <w:style w:type="character" w:customStyle="1" w:styleId="SubttuloCar">
    <w:name w:val="Subtítulo Car"/>
    <w:basedOn w:val="Fuentedeprrafopredeter"/>
    <w:link w:val="Subttulo"/>
    <w:rsid w:val="003301C3"/>
    <w:rPr>
      <w:rFonts w:asciiTheme="majorHAnsi" w:eastAsiaTheme="majorEastAsia" w:hAnsiTheme="majorHAnsi" w:cstheme="majorBidi"/>
      <w:i/>
      <w:iCs/>
      <w:color w:val="4F81BD" w:themeColor="accent1"/>
      <w:spacing w:val="15"/>
      <w:sz w:val="24"/>
      <w:szCs w:val="24"/>
    </w:rPr>
  </w:style>
  <w:style w:type="paragraph" w:customStyle="1" w:styleId="Infodocumentosadjuntos">
    <w:name w:val="Info documentos adjuntos"/>
    <w:basedOn w:val="Normal"/>
    <w:rsid w:val="003301C3"/>
  </w:style>
  <w:style w:type="character" w:customStyle="1" w:styleId="Ttulo5Car">
    <w:name w:val="Título 5 Car"/>
    <w:link w:val="Ttulo5"/>
    <w:rsid w:val="00DA0853"/>
    <w:rPr>
      <w:rFonts w:ascii="Tahoma" w:hAnsi="Tahoma" w:cs="Tahoma"/>
      <w:b/>
      <w:bCs/>
      <w:szCs w:val="24"/>
    </w:rPr>
  </w:style>
  <w:style w:type="paragraph" w:styleId="Prrafodelista">
    <w:name w:val="List Paragraph"/>
    <w:basedOn w:val="Normal"/>
    <w:uiPriority w:val="34"/>
    <w:qFormat/>
    <w:rsid w:val="00CA4627"/>
    <w:pPr>
      <w:ind w:left="720"/>
      <w:contextualSpacing/>
    </w:pPr>
  </w:style>
  <w:style w:type="paragraph" w:customStyle="1" w:styleId="3">
    <w:name w:val="3"/>
    <w:basedOn w:val="Normal"/>
    <w:rsid w:val="004C4BBB"/>
    <w:pPr>
      <w:ind w:left="1440" w:hanging="288"/>
      <w:jc w:val="both"/>
    </w:pPr>
    <w:rPr>
      <w:rFonts w:ascii="AvantGarde" w:eastAsia="MS Mincho" w:hAnsi="AvantGarde"/>
      <w:sz w:val="20"/>
      <w:szCs w:val="20"/>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7423785">
      <w:bodyDiv w:val="1"/>
      <w:marLeft w:val="0"/>
      <w:marRight w:val="0"/>
      <w:marTop w:val="0"/>
      <w:marBottom w:val="0"/>
      <w:divBdr>
        <w:top w:val="none" w:sz="0" w:space="0" w:color="auto"/>
        <w:left w:val="none" w:sz="0" w:space="0" w:color="auto"/>
        <w:bottom w:val="none" w:sz="0" w:space="0" w:color="auto"/>
        <w:right w:val="none" w:sz="0" w:space="0" w:color="auto"/>
      </w:divBdr>
    </w:div>
    <w:div w:id="307783056">
      <w:bodyDiv w:val="1"/>
      <w:marLeft w:val="0"/>
      <w:marRight w:val="0"/>
      <w:marTop w:val="0"/>
      <w:marBottom w:val="0"/>
      <w:divBdr>
        <w:top w:val="none" w:sz="0" w:space="0" w:color="auto"/>
        <w:left w:val="none" w:sz="0" w:space="0" w:color="auto"/>
        <w:bottom w:val="none" w:sz="0" w:space="0" w:color="auto"/>
        <w:right w:val="none" w:sz="0" w:space="0" w:color="auto"/>
      </w:divBdr>
    </w:div>
    <w:div w:id="351035208">
      <w:bodyDiv w:val="1"/>
      <w:marLeft w:val="0"/>
      <w:marRight w:val="0"/>
      <w:marTop w:val="0"/>
      <w:marBottom w:val="0"/>
      <w:divBdr>
        <w:top w:val="none" w:sz="0" w:space="0" w:color="auto"/>
        <w:left w:val="none" w:sz="0" w:space="0" w:color="auto"/>
        <w:bottom w:val="none" w:sz="0" w:space="0" w:color="auto"/>
        <w:right w:val="none" w:sz="0" w:space="0" w:color="auto"/>
      </w:divBdr>
    </w:div>
    <w:div w:id="372776064">
      <w:bodyDiv w:val="1"/>
      <w:marLeft w:val="0"/>
      <w:marRight w:val="0"/>
      <w:marTop w:val="0"/>
      <w:marBottom w:val="0"/>
      <w:divBdr>
        <w:top w:val="none" w:sz="0" w:space="0" w:color="auto"/>
        <w:left w:val="none" w:sz="0" w:space="0" w:color="auto"/>
        <w:bottom w:val="none" w:sz="0" w:space="0" w:color="auto"/>
        <w:right w:val="none" w:sz="0" w:space="0" w:color="auto"/>
      </w:divBdr>
    </w:div>
    <w:div w:id="404306076">
      <w:bodyDiv w:val="1"/>
      <w:marLeft w:val="0"/>
      <w:marRight w:val="0"/>
      <w:marTop w:val="0"/>
      <w:marBottom w:val="0"/>
      <w:divBdr>
        <w:top w:val="none" w:sz="0" w:space="0" w:color="auto"/>
        <w:left w:val="none" w:sz="0" w:space="0" w:color="auto"/>
        <w:bottom w:val="none" w:sz="0" w:space="0" w:color="auto"/>
        <w:right w:val="none" w:sz="0" w:space="0" w:color="auto"/>
      </w:divBdr>
    </w:div>
    <w:div w:id="416053654">
      <w:bodyDiv w:val="1"/>
      <w:marLeft w:val="0"/>
      <w:marRight w:val="0"/>
      <w:marTop w:val="0"/>
      <w:marBottom w:val="0"/>
      <w:divBdr>
        <w:top w:val="none" w:sz="0" w:space="0" w:color="auto"/>
        <w:left w:val="none" w:sz="0" w:space="0" w:color="auto"/>
        <w:bottom w:val="none" w:sz="0" w:space="0" w:color="auto"/>
        <w:right w:val="none" w:sz="0" w:space="0" w:color="auto"/>
      </w:divBdr>
    </w:div>
    <w:div w:id="491527412">
      <w:bodyDiv w:val="1"/>
      <w:marLeft w:val="0"/>
      <w:marRight w:val="0"/>
      <w:marTop w:val="0"/>
      <w:marBottom w:val="0"/>
      <w:divBdr>
        <w:top w:val="none" w:sz="0" w:space="0" w:color="auto"/>
        <w:left w:val="none" w:sz="0" w:space="0" w:color="auto"/>
        <w:bottom w:val="none" w:sz="0" w:space="0" w:color="auto"/>
        <w:right w:val="none" w:sz="0" w:space="0" w:color="auto"/>
      </w:divBdr>
    </w:div>
    <w:div w:id="920529614">
      <w:bodyDiv w:val="1"/>
      <w:marLeft w:val="0"/>
      <w:marRight w:val="0"/>
      <w:marTop w:val="0"/>
      <w:marBottom w:val="0"/>
      <w:divBdr>
        <w:top w:val="none" w:sz="0" w:space="0" w:color="auto"/>
        <w:left w:val="none" w:sz="0" w:space="0" w:color="auto"/>
        <w:bottom w:val="none" w:sz="0" w:space="0" w:color="auto"/>
        <w:right w:val="none" w:sz="0" w:space="0" w:color="auto"/>
      </w:divBdr>
    </w:div>
    <w:div w:id="1084179332">
      <w:bodyDiv w:val="1"/>
      <w:marLeft w:val="0"/>
      <w:marRight w:val="0"/>
      <w:marTop w:val="0"/>
      <w:marBottom w:val="0"/>
      <w:divBdr>
        <w:top w:val="none" w:sz="0" w:space="0" w:color="auto"/>
        <w:left w:val="none" w:sz="0" w:space="0" w:color="auto"/>
        <w:bottom w:val="none" w:sz="0" w:space="0" w:color="auto"/>
        <w:right w:val="none" w:sz="0" w:space="0" w:color="auto"/>
      </w:divBdr>
    </w:div>
    <w:div w:id="1324357914">
      <w:bodyDiv w:val="1"/>
      <w:marLeft w:val="0"/>
      <w:marRight w:val="0"/>
      <w:marTop w:val="0"/>
      <w:marBottom w:val="0"/>
      <w:divBdr>
        <w:top w:val="none" w:sz="0" w:space="0" w:color="auto"/>
        <w:left w:val="none" w:sz="0" w:space="0" w:color="auto"/>
        <w:bottom w:val="none" w:sz="0" w:space="0" w:color="auto"/>
        <w:right w:val="none" w:sz="0" w:space="0" w:color="auto"/>
      </w:divBdr>
    </w:div>
    <w:div w:id="1392537057">
      <w:bodyDiv w:val="1"/>
      <w:marLeft w:val="0"/>
      <w:marRight w:val="0"/>
      <w:marTop w:val="0"/>
      <w:marBottom w:val="0"/>
      <w:divBdr>
        <w:top w:val="none" w:sz="0" w:space="0" w:color="auto"/>
        <w:left w:val="none" w:sz="0" w:space="0" w:color="auto"/>
        <w:bottom w:val="none" w:sz="0" w:space="0" w:color="auto"/>
        <w:right w:val="none" w:sz="0" w:space="0" w:color="auto"/>
      </w:divBdr>
    </w:div>
    <w:div w:id="1464541796">
      <w:bodyDiv w:val="1"/>
      <w:marLeft w:val="0"/>
      <w:marRight w:val="0"/>
      <w:marTop w:val="0"/>
      <w:marBottom w:val="0"/>
      <w:divBdr>
        <w:top w:val="none" w:sz="0" w:space="0" w:color="auto"/>
        <w:left w:val="none" w:sz="0" w:space="0" w:color="auto"/>
        <w:bottom w:val="none" w:sz="0" w:space="0" w:color="auto"/>
        <w:right w:val="none" w:sz="0" w:space="0" w:color="auto"/>
      </w:divBdr>
    </w:div>
    <w:div w:id="1602450513">
      <w:bodyDiv w:val="1"/>
      <w:marLeft w:val="0"/>
      <w:marRight w:val="0"/>
      <w:marTop w:val="0"/>
      <w:marBottom w:val="0"/>
      <w:divBdr>
        <w:top w:val="none" w:sz="0" w:space="0" w:color="auto"/>
        <w:left w:val="none" w:sz="0" w:space="0" w:color="auto"/>
        <w:bottom w:val="none" w:sz="0" w:space="0" w:color="auto"/>
        <w:right w:val="none" w:sz="0" w:space="0" w:color="auto"/>
      </w:divBdr>
    </w:div>
    <w:div w:id="1933927568">
      <w:bodyDiv w:val="1"/>
      <w:marLeft w:val="0"/>
      <w:marRight w:val="0"/>
      <w:marTop w:val="0"/>
      <w:marBottom w:val="0"/>
      <w:divBdr>
        <w:top w:val="none" w:sz="0" w:space="0" w:color="auto"/>
        <w:left w:val="none" w:sz="0" w:space="0" w:color="auto"/>
        <w:bottom w:val="none" w:sz="0" w:space="0" w:color="auto"/>
        <w:right w:val="none" w:sz="0" w:space="0" w:color="auto"/>
      </w:divBdr>
    </w:div>
    <w:div w:id="2021423149">
      <w:bodyDiv w:val="1"/>
      <w:marLeft w:val="0"/>
      <w:marRight w:val="0"/>
      <w:marTop w:val="0"/>
      <w:marBottom w:val="0"/>
      <w:divBdr>
        <w:top w:val="none" w:sz="0" w:space="0" w:color="auto"/>
        <w:left w:val="none" w:sz="0" w:space="0" w:color="auto"/>
        <w:bottom w:val="none" w:sz="0" w:space="0" w:color="auto"/>
        <w:right w:val="none" w:sz="0" w:space="0" w:color="auto"/>
      </w:divBdr>
    </w:div>
    <w:div w:id="2090344181">
      <w:bodyDiv w:val="1"/>
      <w:marLeft w:val="0"/>
      <w:marRight w:val="0"/>
      <w:marTop w:val="0"/>
      <w:marBottom w:val="0"/>
      <w:divBdr>
        <w:top w:val="none" w:sz="0" w:space="0" w:color="auto"/>
        <w:left w:val="none" w:sz="0" w:space="0" w:color="auto"/>
        <w:bottom w:val="none" w:sz="0" w:space="0" w:color="auto"/>
        <w:right w:val="none" w:sz="0" w:space="0" w:color="auto"/>
      </w:divBdr>
    </w:div>
    <w:div w:id="21036453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529499D-F559-41EF-A5A7-B0E4ABC29D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686</TotalTime>
  <Pages>5</Pages>
  <Words>1058</Words>
  <Characters>5825</Characters>
  <Application>Microsoft Office Word</Application>
  <DocSecurity>0</DocSecurity>
  <Lines>48</Lines>
  <Paragraphs>13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EN LA CIUDAD DE MEXICALI, BAJA ALIFORNIA, SIENDO LAS 11:00 HORAS DEL DIA 3 DE FEBRERO DEL 2004, SE REUNIERON EN LA SALA DE JUN</vt:lpstr>
      <vt:lpstr>EN LA CIUDAD DE MEXICALI, BAJA ALIFORNIA, SIENDO LAS 11:00 HORAS DEL DIA 3 DE FEBRERO DEL 2004, SE REUNIERON EN LA SALA DE JUN</vt:lpstr>
    </vt:vector>
  </TitlesOfParts>
  <Company>Gobierno del Estado</Company>
  <LinksUpToDate>false</LinksUpToDate>
  <CharactersWithSpaces>6870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 LA CIUDAD DE MEXICALI, BAJA ALIFORNIA, SIENDO LAS 11:00 HORAS DEL DIA 3 DE FEBRERO DEL 2004, SE REUNIERON EN LA SALA DE JUN</dc:title>
  <dc:creator>Oficialia Mayor</dc:creator>
  <cp:lastModifiedBy>Cesar</cp:lastModifiedBy>
  <cp:revision>28</cp:revision>
  <cp:lastPrinted>2020-09-07T19:17:00Z</cp:lastPrinted>
  <dcterms:created xsi:type="dcterms:W3CDTF">2020-03-13T17:19:00Z</dcterms:created>
  <dcterms:modified xsi:type="dcterms:W3CDTF">2020-09-07T19:28:00Z</dcterms:modified>
</cp:coreProperties>
</file>